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338A1" w14:textId="77777777" w:rsidR="00CC79AA" w:rsidRDefault="00AE12B7">
      <w:r>
        <w:rPr>
          <w:noProof/>
          <w:lang w:eastAsia="en-GB"/>
        </w:rPr>
        <w:drawing>
          <wp:anchor distT="0" distB="0" distL="114300" distR="114300" simplePos="0" relativeHeight="251677696" behindDoc="0" locked="0" layoutInCell="1" allowOverlap="1" wp14:anchorId="064A9DCE" wp14:editId="1E501AF4">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1B0E899F" wp14:editId="17C25F46">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16CDB0FC" wp14:editId="6C0B81FF">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6CA17B61" w14:textId="77777777" w:rsidR="003C7BAC" w:rsidRPr="003E2572" w:rsidRDefault="00974BDF"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sidR="004A7484"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4</w:t>
                            </w:r>
                          </w:p>
                          <w:p w14:paraId="0A0737B2" w14:textId="77777777" w:rsidR="007E12DE" w:rsidRPr="003E2572" w:rsidRDefault="007E12DE"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 Newsletter</w:t>
                            </w:r>
                          </w:p>
                          <w:p w14:paraId="51F05A17" w14:textId="1221A865" w:rsidR="007E12DE" w:rsidRPr="003E2572" w:rsidRDefault="003E2572"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Spring Term 202</w:t>
                            </w:r>
                            <w:r w:rsidR="00AF4410">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CDB0FC" id="_x0000_t202" coordsize="21600,21600" o:spt="202" path="m,l,21600r21600,l21600,xe">
                <v:stroke joinstyle="miter"/>
                <v:path gradientshapeok="t" o:connecttype="rect"/>
              </v:shapetype>
              <v:shape 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6CA17B61" w14:textId="77777777" w:rsidR="003C7BAC" w:rsidRPr="003E2572" w:rsidRDefault="00974BDF"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sidR="004A7484"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4</w:t>
                      </w:r>
                    </w:p>
                    <w:p w14:paraId="0A0737B2" w14:textId="77777777" w:rsidR="007E12DE" w:rsidRPr="003E2572" w:rsidRDefault="007E12DE"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 Newsletter</w:t>
                      </w:r>
                    </w:p>
                    <w:p w14:paraId="51F05A17" w14:textId="1221A865" w:rsidR="007E12DE" w:rsidRPr="003E2572" w:rsidRDefault="003E2572" w:rsidP="00CC79AA">
                      <w:pPr>
                        <w:jc w:val="center"/>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E2572">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Spring Term 202</w:t>
                      </w:r>
                      <w:r w:rsidR="00AF4410">
                        <w:rPr>
                          <w:b/>
                          <w:color w:val="92D050"/>
                          <w:sz w:val="44"/>
                          <w:szCs w:val="44"/>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6</w:t>
                      </w:r>
                    </w:p>
                  </w:txbxContent>
                </v:textbox>
                <w10:wrap type="square" anchorx="margin"/>
              </v:shape>
            </w:pict>
          </mc:Fallback>
        </mc:AlternateContent>
      </w:r>
    </w:p>
    <w:p w14:paraId="4BD05972" w14:textId="0C7DA8D8" w:rsidR="00CC79AA" w:rsidRDefault="00CC79AA" w:rsidP="3328291F">
      <w:r>
        <w:rPr>
          <w:noProof/>
        </w:rPr>
        <mc:AlternateContent>
          <mc:Choice Requires="wps">
            <w:drawing>
              <wp:inline distT="45720" distB="45720" distL="114300" distR="114300" wp14:anchorId="1086F44C" wp14:editId="22F1FCBB">
                <wp:extent cx="4783667" cy="4030133"/>
                <wp:effectExtent l="0" t="0" r="17145" b="27940"/>
                <wp:docPr id="1807859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783667" cy="4030133"/>
                        </a:xfrm>
                        <a:prstGeom prst="rect">
                          <a:avLst/>
                        </a:prstGeom>
                        <a:solidFill>
                          <a:srgbClr val="FFFFFF"/>
                        </a:solidFill>
                        <a:ln w="9525">
                          <a:solidFill>
                            <a:srgbClr val="000000"/>
                          </a:solidFill>
                          <a:miter/>
                        </a:ln>
                      </wps:spPr>
                      <wps:txbx>
                        <w:txbxContent>
                          <w:p w14:paraId="4AD7E5AB" w14:textId="7DECF288" w:rsidR="00000000" w:rsidRDefault="00000000" w:rsidP="00A07537">
                            <w:pPr>
                              <w:spacing w:line="276" w:lineRule="auto"/>
                              <w:jc w:val="center"/>
                              <w:rPr>
                                <w:rFonts w:ascii="Letter-join Plus 4" w:hAnsi="Letter-join Plus 4"/>
                              </w:rPr>
                            </w:pPr>
                            <w:r>
                              <w:rPr>
                                <w:rFonts w:ascii="Letter-join Plus 4" w:hAnsi="Letter-join Plus 4"/>
                              </w:rPr>
                              <w:t xml:space="preserve">We will start the term looking at </w:t>
                            </w:r>
                            <w:r>
                              <w:rPr>
                                <w:rFonts w:ascii="Letter-join Plus 4" w:hAnsi="Letter-join Plus 4"/>
                                <w:color w:val="000000"/>
                              </w:rPr>
                              <w:t>shapes- exploring their properties and com</w:t>
                            </w:r>
                            <w:r>
                              <w:rPr>
                                <w:rFonts w:ascii="Letter-join Plus 4" w:hAnsi="Letter-join Plus 4"/>
                                <w:color w:val="000000"/>
                              </w:rPr>
                              <w:t>p</w:t>
                            </w:r>
                            <w:r w:rsidR="00AF4410">
                              <w:rPr>
                                <w:rFonts w:ascii="Letter-join Plus 4" w:hAnsi="Letter-join Plus 4"/>
                                <w:color w:val="000000"/>
                              </w:rPr>
                              <w:t>a</w:t>
                            </w:r>
                            <w:r>
                              <w:rPr>
                                <w:rFonts w:ascii="Letter-join Plus 4" w:hAnsi="Letter-join Plus 4"/>
                                <w:color w:val="000000"/>
                              </w:rPr>
                              <w:t>ring them. We will explore angles and symmetry within shapes and interpret and present data. Following that our focus will turn to money where we will compare and estimate- solving simple problems. T</w:t>
                            </w:r>
                            <w:r>
                              <w:rPr>
                                <w:rFonts w:ascii="Letter-join Plus 4" w:hAnsi="Letter-join Plus 4"/>
                              </w:rPr>
                              <w:t>hen</w:t>
                            </w:r>
                            <w:r>
                              <w:rPr>
                                <w:rFonts w:ascii="Letter-join Plus 4" w:hAnsi="Letter-join Plus 4"/>
                                <w:color w:val="000000"/>
                              </w:rPr>
                              <w:t>, we will</w:t>
                            </w:r>
                            <w:r>
                              <w:rPr>
                                <w:rFonts w:ascii="Letter-join Plus 4" w:hAnsi="Letter-join Plus 4"/>
                              </w:rPr>
                              <w:t xml:space="preserve"> re-visit the four methods of computation- addition, subtraction, multiplication and division- ensuring children are building up confidence and fluency in these key areas</w:t>
                            </w:r>
                            <w:r>
                              <w:rPr>
                                <w:rFonts w:ascii="Letter-join Plus 4" w:hAnsi="Letter-join Plus 4"/>
                                <w:color w:val="000000"/>
                              </w:rPr>
                              <w:t>, alongside building our understanding of fractions.</w:t>
                            </w:r>
                          </w:p>
                          <w:p w14:paraId="5792C077" w14:textId="77777777" w:rsidR="00000000" w:rsidRDefault="00000000" w:rsidP="00A07537">
                            <w:pPr>
                              <w:spacing w:line="276" w:lineRule="auto"/>
                              <w:jc w:val="center"/>
                              <w:rPr>
                                <w:rFonts w:ascii="Letter-join Plus 4" w:hAnsi="Letter-join Plus 4"/>
                                <w:b/>
                                <w:bCs/>
                              </w:rPr>
                            </w:pPr>
                            <w:r>
                              <w:rPr>
                                <w:rFonts w:ascii="Letter-join Plus 4" w:hAnsi="Letter-join Plus 4"/>
                                <w:b/>
                                <w:bCs/>
                                <w:u w:val="single"/>
                              </w:rPr>
                              <w:t>Multiplication Tables</w:t>
                            </w:r>
                          </w:p>
                          <w:p w14:paraId="33EE6BEC" w14:textId="77777777" w:rsidR="00000000" w:rsidRDefault="00000000" w:rsidP="00A07537">
                            <w:pPr>
                              <w:spacing w:line="276" w:lineRule="auto"/>
                              <w:rPr>
                                <w:rFonts w:ascii="Letter-join Plus 4" w:hAnsi="Letter-join Plus 4"/>
                              </w:rPr>
                            </w:pPr>
                            <w:r>
                              <w:rPr>
                                <w:rFonts w:ascii="Letter-join Plus 4" w:hAnsi="Letter-join Plus 4"/>
                              </w:rPr>
                              <w:t>It is more important than ever to make sure the children are practicing multiplication tables. They will be completing multiplication tables daily and need to be on TTRS at home</w:t>
                            </w:r>
                            <w:r>
                              <w:rPr>
                                <w:rFonts w:ascii="Letter-join Plus 4" w:hAnsi="Letter-join Plus 4"/>
                                <w:color w:val="000000"/>
                              </w:rPr>
                              <w:t>.</w:t>
                            </w:r>
                            <w:r>
                              <w:rPr>
                                <w:rFonts w:ascii="Letter-join Plus 4" w:hAnsi="Letter-join Plus 4"/>
                              </w:rPr>
                              <w:t xml:space="preserve"> It is also useful for the children to learn their multiplications by rote reciting them out loud. We will be testing the children regularly on their tables as our Year 4 National Times table Test approaches. </w:t>
                            </w:r>
                          </w:p>
                        </w:txbxContent>
                      </wps:txbx>
                      <wps:bodyPr wrap="square" lIns="91440" tIns="45720" rIns="91440" bIns="45720" anchor="t">
                        <a:noAutofit/>
                      </wps:bodyPr>
                    </wps:wsp>
                  </a:graphicData>
                </a:graphic>
              </wp:inline>
            </w:drawing>
          </mc:Choice>
          <mc:Fallback>
            <w:pict>
              <v:rect w14:anchorId="1086F44C" id="Text Box 2" o:spid="_x0000_s1027" style="width:376.65pt;height:31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dvx3AEAAMgDAAAOAAAAZHJzL2Uyb0RvYy54bWysk9uO2yAQhu8r9R0Q942d864VZ7XaVapK&#10;q3albR+AYByjYobOkNh5+wLxZt3DVVUukIeBn38+xpu7vjXspJA02JJPJzlnykqotD2U/NvX3Ycb&#10;zsgLWwkDVpX8rIjfbd+/23SuUDNowFQKWRCxVHSu5I33rsgyko1qBU3AKRuSNWArfAjxkFUouqDe&#10;mmyW56usA6wcglREYfXxkuTbpF/XSvovdU3KM1Py4M2nGdO8j3O23YjigMI1Wg42xD+4aIW24dKr&#10;1KPwgh1R/yHVaolAUPuJhDaDutZSpRpCNdP8t2peGuFUqiXAIXfFRP9PVn4+vbhnjNbJPYH8TszC&#10;QyPsQd0jQtcoUYXrphFU1jkqrgdiQMPRvsY2SoR6WJ/gnq9wVe+ZDIuL9c18tVpzJkNukc/z6Xye&#10;VEXxetwh+Y8KWhY/So7h9RJUcXoiHw2I4nVLMgxGVzttTArwsH8wyE4ivPQujUGdxtuMZV3Jb5ez&#10;ZVL+JUdjiTyNv0m02iu8uDF2oHIBEZH4ft8zXQ3I4soeqvMzsi40Wcnpx1Gg4sx8sgHr7XSxiF2Z&#10;gsVyPQsBjjP7cUZY2UDo3QsUC/dHD7VOYN7uGQyFdkm8htaO/TiO0663H3D7EwAA//8DAFBLAwQU&#10;AAYACAAAACEAv3j+1N0AAAAFAQAADwAAAGRycy9kb3ducmV2LnhtbEyPQU/CQBCF7yb8h82QeJOt&#10;VEBqt8RoMOEI5eJt2h3aane26W6h+utduehlkpf38t436WY0rThT7xrLCu5nEQji0uqGKwXHfHv3&#10;CMJ5ZI2tZVLwRQ422eQmxUTbC+/pfPCVCCXsElRQe98lUrqyJoNuZjvi4J1sb9AH2VdS93gJ5aaV&#10;8yhaSoMNh4UaO3qpqfw8DEZB0cyP+L3P3yKz3sZ+N+Yfw/urUrfT8fkJhKfR/4XhFz+gQxaYCjuw&#10;dqJVEB7x1xu81SKOQRQKlvHDCmSWyv/02Q8AAAD//wMAUEsBAi0AFAAGAAgAAAAhALaDOJL+AAAA&#10;4QEAABMAAAAAAAAAAAAAAAAAAAAAAFtDb250ZW50X1R5cGVzXS54bWxQSwECLQAUAAYACAAAACEA&#10;OP0h/9YAAACUAQAACwAAAAAAAAAAAAAAAAAvAQAAX3JlbHMvLnJlbHNQSwECLQAUAAYACAAAACEA&#10;lpHb8dwBAADIAwAADgAAAAAAAAAAAAAAAAAuAgAAZHJzL2Uyb0RvYy54bWxQSwECLQAUAAYACAAA&#10;ACEAv3j+1N0AAAAFAQAADwAAAAAAAAAAAAAAAAA2BAAAZHJzL2Rvd25yZXYueG1sUEsFBgAAAAAE&#10;AAQA8wAAAEAFAAAAAA==&#10;">
                <v:textbox>
                  <w:txbxContent>
                    <w:p w14:paraId="4AD7E5AB" w14:textId="7DECF288" w:rsidR="00000000" w:rsidRDefault="00000000" w:rsidP="00A07537">
                      <w:pPr>
                        <w:spacing w:line="276" w:lineRule="auto"/>
                        <w:jc w:val="center"/>
                        <w:rPr>
                          <w:rFonts w:ascii="Letter-join Plus 4" w:hAnsi="Letter-join Plus 4"/>
                        </w:rPr>
                      </w:pPr>
                      <w:r>
                        <w:rPr>
                          <w:rFonts w:ascii="Letter-join Plus 4" w:hAnsi="Letter-join Plus 4"/>
                        </w:rPr>
                        <w:t xml:space="preserve">We will start the term looking at </w:t>
                      </w:r>
                      <w:r>
                        <w:rPr>
                          <w:rFonts w:ascii="Letter-join Plus 4" w:hAnsi="Letter-join Plus 4"/>
                          <w:color w:val="000000"/>
                        </w:rPr>
                        <w:t>shapes- exploring their properties and com</w:t>
                      </w:r>
                      <w:r>
                        <w:rPr>
                          <w:rFonts w:ascii="Letter-join Plus 4" w:hAnsi="Letter-join Plus 4"/>
                          <w:color w:val="000000"/>
                        </w:rPr>
                        <w:t>p</w:t>
                      </w:r>
                      <w:r w:rsidR="00AF4410">
                        <w:rPr>
                          <w:rFonts w:ascii="Letter-join Plus 4" w:hAnsi="Letter-join Plus 4"/>
                          <w:color w:val="000000"/>
                        </w:rPr>
                        <w:t>a</w:t>
                      </w:r>
                      <w:r>
                        <w:rPr>
                          <w:rFonts w:ascii="Letter-join Plus 4" w:hAnsi="Letter-join Plus 4"/>
                          <w:color w:val="000000"/>
                        </w:rPr>
                        <w:t>ring them. We will explore angles and symmetry within shapes and interpret and present data. Following that our focus will turn to money where we will compare and estimate- solving simple problems. T</w:t>
                      </w:r>
                      <w:r>
                        <w:rPr>
                          <w:rFonts w:ascii="Letter-join Plus 4" w:hAnsi="Letter-join Plus 4"/>
                        </w:rPr>
                        <w:t>hen</w:t>
                      </w:r>
                      <w:r>
                        <w:rPr>
                          <w:rFonts w:ascii="Letter-join Plus 4" w:hAnsi="Letter-join Plus 4"/>
                          <w:color w:val="000000"/>
                        </w:rPr>
                        <w:t>, we will</w:t>
                      </w:r>
                      <w:r>
                        <w:rPr>
                          <w:rFonts w:ascii="Letter-join Plus 4" w:hAnsi="Letter-join Plus 4"/>
                        </w:rPr>
                        <w:t xml:space="preserve"> re-visit the four methods of computation- addition, subtraction, multiplication and division- ensuring children are building up confidence and fluency in these key areas</w:t>
                      </w:r>
                      <w:r>
                        <w:rPr>
                          <w:rFonts w:ascii="Letter-join Plus 4" w:hAnsi="Letter-join Plus 4"/>
                          <w:color w:val="000000"/>
                        </w:rPr>
                        <w:t>, alongside building our understanding of fractions.</w:t>
                      </w:r>
                    </w:p>
                    <w:p w14:paraId="5792C077" w14:textId="77777777" w:rsidR="00000000" w:rsidRDefault="00000000" w:rsidP="00A07537">
                      <w:pPr>
                        <w:spacing w:line="276" w:lineRule="auto"/>
                        <w:jc w:val="center"/>
                        <w:rPr>
                          <w:rFonts w:ascii="Letter-join Plus 4" w:hAnsi="Letter-join Plus 4"/>
                          <w:b/>
                          <w:bCs/>
                        </w:rPr>
                      </w:pPr>
                      <w:r>
                        <w:rPr>
                          <w:rFonts w:ascii="Letter-join Plus 4" w:hAnsi="Letter-join Plus 4"/>
                          <w:b/>
                          <w:bCs/>
                          <w:u w:val="single"/>
                        </w:rPr>
                        <w:t>Multiplication Tables</w:t>
                      </w:r>
                    </w:p>
                    <w:p w14:paraId="33EE6BEC" w14:textId="77777777" w:rsidR="00000000" w:rsidRDefault="00000000" w:rsidP="00A07537">
                      <w:pPr>
                        <w:spacing w:line="276" w:lineRule="auto"/>
                        <w:rPr>
                          <w:rFonts w:ascii="Letter-join Plus 4" w:hAnsi="Letter-join Plus 4"/>
                        </w:rPr>
                      </w:pPr>
                      <w:r>
                        <w:rPr>
                          <w:rFonts w:ascii="Letter-join Plus 4" w:hAnsi="Letter-join Plus 4"/>
                        </w:rPr>
                        <w:t>It is more important than ever to make sure the children are practicing multiplication tables. They will be completing multiplication tables daily and need to be on TTRS at home</w:t>
                      </w:r>
                      <w:r>
                        <w:rPr>
                          <w:rFonts w:ascii="Letter-join Plus 4" w:hAnsi="Letter-join Plus 4"/>
                          <w:color w:val="000000"/>
                        </w:rPr>
                        <w:t>.</w:t>
                      </w:r>
                      <w:r>
                        <w:rPr>
                          <w:rFonts w:ascii="Letter-join Plus 4" w:hAnsi="Letter-join Plus 4"/>
                        </w:rPr>
                        <w:t xml:space="preserve"> It is also useful for the children to learn their multiplications by rote reciting them out loud. We will be testing the children regularly on their tables as our Year 4 National Times table Test approaches. </w:t>
                      </w:r>
                    </w:p>
                  </w:txbxContent>
                </v:textbox>
                <w10:anchorlock/>
              </v:rect>
            </w:pict>
          </mc:Fallback>
        </mc:AlternateContent>
      </w:r>
      <w:r w:rsidR="00AF4410">
        <w:tab/>
      </w:r>
      <w:r w:rsidR="00AF4410">
        <w:tab/>
      </w:r>
      <w:r w:rsidR="00AF4410">
        <w:rPr>
          <w:noProof/>
        </w:rPr>
        <mc:AlternateContent>
          <mc:Choice Requires="wps">
            <w:drawing>
              <wp:inline distT="45720" distB="45720" distL="114300" distR="114300" wp14:anchorId="600E71B9" wp14:editId="252DB195">
                <wp:extent cx="4011930" cy="3638550"/>
                <wp:effectExtent l="0" t="0" r="26670" b="19050"/>
                <wp:docPr id="1434379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011930" cy="3638550"/>
                        </a:xfrm>
                        <a:prstGeom prst="rect">
                          <a:avLst/>
                        </a:prstGeom>
                        <a:solidFill>
                          <a:srgbClr val="FFFFFF"/>
                        </a:solidFill>
                        <a:ln w="9525">
                          <a:solidFill>
                            <a:srgbClr val="000000"/>
                          </a:solidFill>
                          <a:miter/>
                        </a:ln>
                      </wps:spPr>
                      <wps:txbx>
                        <w:txbxContent>
                          <w:p w14:paraId="4F314808" w14:textId="77777777" w:rsidR="00AF4410" w:rsidRDefault="00AF4410" w:rsidP="00AF4410">
                            <w:pPr>
                              <w:spacing w:line="276" w:lineRule="auto"/>
                              <w:jc w:val="center"/>
                              <w:rPr>
                                <w:rFonts w:ascii="Letter-join No-Lead 4" w:hAnsi="Letter-join No-Lead 4"/>
                                <w:lang w:val="en-US"/>
                              </w:rPr>
                            </w:pPr>
                            <w:r>
                              <w:rPr>
                                <w:rFonts w:ascii="Letter-join No-Lead 4" w:hAnsi="Letter-join No-Lead 4"/>
                                <w:lang w:val="en-US"/>
                              </w:rPr>
                              <w:t xml:space="preserve">      Our English continues from last term with a focus on the classic book “Wind in the Willows” where we will explore the different characters with a focus on the wonderful </w:t>
                            </w:r>
                            <w:proofErr w:type="spellStart"/>
                            <w:r>
                              <w:rPr>
                                <w:rFonts w:ascii="Letter-join No-Lead 4" w:hAnsi="Letter-join No-Lead 4"/>
                                <w:lang w:val="en-US"/>
                              </w:rPr>
                              <w:t>Mr</w:t>
                            </w:r>
                            <w:proofErr w:type="spellEnd"/>
                            <w:r>
                              <w:rPr>
                                <w:rFonts w:ascii="Letter-join No-Lead 4" w:hAnsi="Letter-join No-Lead 4"/>
                                <w:lang w:val="en-US"/>
                              </w:rPr>
                              <w:t xml:space="preserve"> Toad! He will provide a stimulus for our writing when we contemplate the events that happened prior to his car ending up in the lake! Some great fun to be had with this piece of work!</w:t>
                            </w:r>
                          </w:p>
                          <w:p w14:paraId="30A52B3B" w14:textId="77777777" w:rsidR="00AF4410" w:rsidRDefault="00AF4410" w:rsidP="00AF4410">
                            <w:pPr>
                              <w:spacing w:line="276" w:lineRule="auto"/>
                              <w:jc w:val="center"/>
                              <w:rPr>
                                <w:rFonts w:ascii="Letter-join No-Lead 4" w:hAnsi="Letter-join No-Lead 4"/>
                                <w:lang w:val="en-US"/>
                              </w:rPr>
                            </w:pPr>
                            <w:r>
                              <w:rPr>
                                <w:rFonts w:ascii="Letter-join No-Lead 4" w:hAnsi="Letter-join No-Lead 4"/>
                                <w:lang w:val="en-US"/>
                              </w:rPr>
                              <w:t xml:space="preserve">Following on from this we will create </w:t>
                            </w:r>
                            <w:proofErr w:type="gramStart"/>
                            <w:r>
                              <w:rPr>
                                <w:rFonts w:ascii="Letter-join No-Lead 4" w:hAnsi="Letter-join No-Lead 4"/>
                                <w:lang w:val="en-US"/>
                              </w:rPr>
                              <w:t xml:space="preserve">a  </w:t>
                            </w:r>
                            <w:r>
                              <w:rPr>
                                <w:rFonts w:ascii="Letter-join No-Lead 4" w:hAnsi="Letter-join No-Lead 4"/>
                                <w:color w:val="000000"/>
                                <w:lang w:val="en-US"/>
                              </w:rPr>
                              <w:t>Flash</w:t>
                            </w:r>
                            <w:proofErr w:type="gramEnd"/>
                            <w:r>
                              <w:rPr>
                                <w:rFonts w:ascii="Letter-join No-Lead 4" w:hAnsi="Letter-join No-Lead 4"/>
                                <w:color w:val="000000"/>
                                <w:lang w:val="en-US"/>
                              </w:rPr>
                              <w:t xml:space="preserve"> Back Story. Continuing with the Wind in the Willows, children will create their own story for how Toad ended up in the river. They will learn to use progressive tense, switching between the present and past. Our English will also incorporate research from our history </w:t>
                            </w:r>
                            <w:proofErr w:type="gramStart"/>
                            <w:r>
                              <w:rPr>
                                <w:rFonts w:ascii="Letter-join No-Lead 4" w:hAnsi="Letter-join No-Lead 4"/>
                                <w:color w:val="000000"/>
                                <w:lang w:val="en-US"/>
                              </w:rPr>
                              <w:t>topic</w:t>
                            </w:r>
                            <w:proofErr w:type="gramEnd"/>
                            <w:r>
                              <w:rPr>
                                <w:rFonts w:ascii="Letter-join No-Lead 4" w:hAnsi="Letter-join No-Lead 4"/>
                                <w:color w:val="000000"/>
                                <w:lang w:val="en-US"/>
                              </w:rPr>
                              <w:t xml:space="preserve"> and we will use it as a stimulus for our non-chronological report about Romans. </w:t>
                            </w:r>
                          </w:p>
                        </w:txbxContent>
                      </wps:txbx>
                      <wps:bodyPr wrap="square" lIns="91440" tIns="45720" rIns="91440" bIns="45720" anchor="t">
                        <a:noAutofit/>
                      </wps:bodyPr>
                    </wps:wsp>
                  </a:graphicData>
                </a:graphic>
              </wp:inline>
            </w:drawing>
          </mc:Choice>
          <mc:Fallback>
            <w:pict>
              <v:rect w14:anchorId="600E71B9" id="_x0000_s1028" style="width:315.9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f04QEAAMgDAAAOAAAAZHJzL2Uyb0RvYy54bWysk99u2yAUxu8n7R0Q94vt/OkaK05Vtco0&#10;qdoqtXsAgnGMhjnsQGLn7XcgaeptvarGBfLhwMd3fhyvbobOsINCr8FWvJjknCkrodZ2V/Efz5tP&#10;15z5IGwtDFhV8aPy/Gb98cOqd6WaQgumVshIxPqydxVvQ3BllnnZqk74CThlKdkAdiJQiLusRtGT&#10;emeyaZ5fZT1g7RCk8p5W709Jvk76TaNk+N40XgVmKk7eQpoxzds4Z+uVKHcoXKvl2YZ4h4tOaEuX&#10;XqTuRRBsj/ofqU5LBA9NmEjoMmgaLVWqgaop8r+qeWqFU6kWguPdBZP/f7Ly2+HJPWK07t0DyJ+e&#10;Wbhrhd2pW0ToWyVquq6IoLLe+fJyIAb+fHRosIsSVA8bEtzjBa4aApO0OM+LYjmjN5CUm13NrheL&#10;hD8T5ctxhz58UdCx+FFxpNdLUMXhwYdoQJQvW5JhMLreaGNSgLvtnUF2EPTSmzSSZ6prvM1Y1ld8&#10;uZgukvIfOT+WyNN4S6LTQeHJjbFnKicQEUkYtgPTdcWn8Wxc2UJ9fETWU5NV3P/aC1Scma+WsC6L&#10;+Tx2ZQrmi89TCnCc2Y4zwsoWqHdPUCzc7gM0OoF5vedsiNol8Tq3duzHcZx2vf6A698AAAD//wMA&#10;UEsDBBQABgAIAAAAIQD6A94a2wAAAAUBAAAPAAAAZHJzL2Rvd25yZXYueG1sTI/BTsMwEETvSPyD&#10;tUjcqNNGFAhxKgQqEsc2vXDbxEsSiNdR7LSBr2fhApeRVrOaeZNvZterI42h82xguUhAEdfedtwY&#10;OJTbq1tQISJb7D2TgU8KsCnOz3LMrD/xjo772CgJ4ZChgTbGIdM61C05DAs/EIv35keHUc6x0XbE&#10;k4S7Xq+SZK0ddiwNLQ702FL9sZ+cgapbHfBrVz4n7m6bxpe5fJ9en4y5vJgf7kFFmuPfM/zgCzoU&#10;wlT5iW1QvQEZEn9VvHW6lBmVgeubNAFd5Po/ffENAAD//wMAUEsBAi0AFAAGAAgAAAAhALaDOJL+&#10;AAAA4QEAABMAAAAAAAAAAAAAAAAAAAAAAFtDb250ZW50X1R5cGVzXS54bWxQSwECLQAUAAYACAAA&#10;ACEAOP0h/9YAAACUAQAACwAAAAAAAAAAAAAAAAAvAQAAX3JlbHMvLnJlbHNQSwECLQAUAAYACAAA&#10;ACEAhLWH9OEBAADIAwAADgAAAAAAAAAAAAAAAAAuAgAAZHJzL2Uyb0RvYy54bWxQSwECLQAUAAYA&#10;CAAAACEA+gPeGtsAAAAFAQAADwAAAAAAAAAAAAAAAAA7BAAAZHJzL2Rvd25yZXYueG1sUEsFBgAA&#10;AAAEAAQA8wAAAEMFAAAAAA==&#10;">
                <v:textbox>
                  <w:txbxContent>
                    <w:p w14:paraId="4F314808" w14:textId="77777777" w:rsidR="00AF4410" w:rsidRDefault="00AF4410" w:rsidP="00AF4410">
                      <w:pPr>
                        <w:spacing w:line="276" w:lineRule="auto"/>
                        <w:jc w:val="center"/>
                        <w:rPr>
                          <w:rFonts w:ascii="Letter-join No-Lead 4" w:hAnsi="Letter-join No-Lead 4"/>
                          <w:lang w:val="en-US"/>
                        </w:rPr>
                      </w:pPr>
                      <w:r>
                        <w:rPr>
                          <w:rFonts w:ascii="Letter-join No-Lead 4" w:hAnsi="Letter-join No-Lead 4"/>
                          <w:lang w:val="en-US"/>
                        </w:rPr>
                        <w:t xml:space="preserve">      Our English continues from last term with a focus on the classic book “Wind in the Willows” where we will explore the different characters with a focus on the wonderful </w:t>
                      </w:r>
                      <w:proofErr w:type="spellStart"/>
                      <w:r>
                        <w:rPr>
                          <w:rFonts w:ascii="Letter-join No-Lead 4" w:hAnsi="Letter-join No-Lead 4"/>
                          <w:lang w:val="en-US"/>
                        </w:rPr>
                        <w:t>Mr</w:t>
                      </w:r>
                      <w:proofErr w:type="spellEnd"/>
                      <w:r>
                        <w:rPr>
                          <w:rFonts w:ascii="Letter-join No-Lead 4" w:hAnsi="Letter-join No-Lead 4"/>
                          <w:lang w:val="en-US"/>
                        </w:rPr>
                        <w:t xml:space="preserve"> Toad! He will provide a stimulus for our writing when we contemplate the events that happened prior to his car ending up in the lake! Some great fun to be had with this piece of work!</w:t>
                      </w:r>
                    </w:p>
                    <w:p w14:paraId="30A52B3B" w14:textId="77777777" w:rsidR="00AF4410" w:rsidRDefault="00AF4410" w:rsidP="00AF4410">
                      <w:pPr>
                        <w:spacing w:line="276" w:lineRule="auto"/>
                        <w:jc w:val="center"/>
                        <w:rPr>
                          <w:rFonts w:ascii="Letter-join No-Lead 4" w:hAnsi="Letter-join No-Lead 4"/>
                          <w:lang w:val="en-US"/>
                        </w:rPr>
                      </w:pPr>
                      <w:r>
                        <w:rPr>
                          <w:rFonts w:ascii="Letter-join No-Lead 4" w:hAnsi="Letter-join No-Lead 4"/>
                          <w:lang w:val="en-US"/>
                        </w:rPr>
                        <w:t xml:space="preserve">Following on from this we will create </w:t>
                      </w:r>
                      <w:proofErr w:type="gramStart"/>
                      <w:r>
                        <w:rPr>
                          <w:rFonts w:ascii="Letter-join No-Lead 4" w:hAnsi="Letter-join No-Lead 4"/>
                          <w:lang w:val="en-US"/>
                        </w:rPr>
                        <w:t xml:space="preserve">a  </w:t>
                      </w:r>
                      <w:r>
                        <w:rPr>
                          <w:rFonts w:ascii="Letter-join No-Lead 4" w:hAnsi="Letter-join No-Lead 4"/>
                          <w:color w:val="000000"/>
                          <w:lang w:val="en-US"/>
                        </w:rPr>
                        <w:t>Flash</w:t>
                      </w:r>
                      <w:proofErr w:type="gramEnd"/>
                      <w:r>
                        <w:rPr>
                          <w:rFonts w:ascii="Letter-join No-Lead 4" w:hAnsi="Letter-join No-Lead 4"/>
                          <w:color w:val="000000"/>
                          <w:lang w:val="en-US"/>
                        </w:rPr>
                        <w:t xml:space="preserve"> Back Story. Continuing with the Wind in the Willows, children will create their own story for how Toad ended up in the river. They will learn to use progressive tense, switching between the present and past. Our English will also incorporate research from our history </w:t>
                      </w:r>
                      <w:proofErr w:type="gramStart"/>
                      <w:r>
                        <w:rPr>
                          <w:rFonts w:ascii="Letter-join No-Lead 4" w:hAnsi="Letter-join No-Lead 4"/>
                          <w:color w:val="000000"/>
                          <w:lang w:val="en-US"/>
                        </w:rPr>
                        <w:t>topic</w:t>
                      </w:r>
                      <w:proofErr w:type="gramEnd"/>
                      <w:r>
                        <w:rPr>
                          <w:rFonts w:ascii="Letter-join No-Lead 4" w:hAnsi="Letter-join No-Lead 4"/>
                          <w:color w:val="000000"/>
                          <w:lang w:val="en-US"/>
                        </w:rPr>
                        <w:t xml:space="preserve"> and we will use it as a stimulus for our non-chronological report about Romans. </w:t>
                      </w:r>
                    </w:p>
                  </w:txbxContent>
                </v:textbox>
                <w10:anchorlock/>
              </v:rect>
            </w:pict>
          </mc:Fallback>
        </mc:AlternateContent>
      </w:r>
    </w:p>
    <w:p w14:paraId="130445E8" w14:textId="77777777" w:rsidR="00CC79AA" w:rsidRPr="00CC79AA" w:rsidRDefault="00CC79AA" w:rsidP="00CC79AA"/>
    <w:p w14:paraId="25FA8071" w14:textId="3506FA49" w:rsidR="00CC79AA" w:rsidRPr="00CC79AA" w:rsidRDefault="474453DD" w:rsidP="1ACBCA5D">
      <w:r>
        <w:t xml:space="preserve">               </w:t>
      </w:r>
    </w:p>
    <w:p w14:paraId="161E3A82" w14:textId="77777777" w:rsidR="00CC79AA" w:rsidRPr="00CC79AA" w:rsidRDefault="00CC79AA" w:rsidP="00CC79AA"/>
    <w:p w14:paraId="20B73D55" w14:textId="77777777" w:rsidR="00CC79AA" w:rsidRPr="00CC79AA" w:rsidRDefault="00CC79AA" w:rsidP="00CC79AA"/>
    <w:p w14:paraId="119BCE25" w14:textId="3AABB088" w:rsidR="00AF4410" w:rsidRDefault="00AF4410" w:rsidP="1ACBCA5D">
      <w:r>
        <w:rPr>
          <w:noProof/>
        </w:rPr>
        <mc:AlternateContent>
          <mc:Choice Requires="wps">
            <w:drawing>
              <wp:inline distT="45720" distB="45720" distL="114300" distR="114300" wp14:anchorId="6F497956" wp14:editId="36EDE39B">
                <wp:extent cx="7639050" cy="863388"/>
                <wp:effectExtent l="0" t="0" r="19050" b="13335"/>
                <wp:docPr id="1924093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0" cy="863388"/>
                        </a:xfrm>
                        <a:prstGeom prst="rect">
                          <a:avLst/>
                        </a:prstGeom>
                        <a:solidFill>
                          <a:srgbClr val="FFFFFF"/>
                        </a:solidFill>
                        <a:ln w="9525">
                          <a:solidFill>
                            <a:srgbClr val="000000"/>
                          </a:solidFill>
                          <a:miter lim="800000"/>
                          <a:headEnd/>
                          <a:tailEnd/>
                        </a:ln>
                      </wps:spPr>
                      <wps:txbx>
                        <w:txbxContent>
                          <w:p w14:paraId="03652C13" w14:textId="5ECA7C59" w:rsidR="00AF4410" w:rsidRPr="00AF4410" w:rsidRDefault="00AF4410" w:rsidP="00AF4410">
                            <w:pPr>
                              <w:rPr>
                                <w:rFonts w:ascii="Letter-join No-Lead 4" w:hAnsi="Letter-join No-Lead 4"/>
                                <w:b/>
                                <w:bCs/>
                                <w:sz w:val="24"/>
                                <w:szCs w:val="24"/>
                                <w:lang w:val="en-US"/>
                              </w:rPr>
                            </w:pPr>
                            <w:r w:rsidRPr="00AF4410">
                              <w:rPr>
                                <w:rFonts w:ascii="Letter-join No-Lead 4" w:hAnsi="Letter-join No-Lead 4"/>
                                <w:color w:val="000000"/>
                                <w:sz w:val="24"/>
                                <w:szCs w:val="24"/>
                              </w:rPr>
                              <w:t>W</w:t>
                            </w:r>
                            <w:r w:rsidRPr="00AF4410">
                              <w:rPr>
                                <w:rFonts w:ascii="Letter-join No-Lead 4" w:hAnsi="Letter-join No-Lead 4"/>
                                <w:color w:val="000000"/>
                                <w:sz w:val="24"/>
                                <w:szCs w:val="24"/>
                              </w:rPr>
                              <w:t>e will be looking at ‘Teeth and Eating.’ Children will learn about digestion and different types of teeth, before moving on to explor</w:t>
                            </w:r>
                            <w:r w:rsidRPr="00AF4410">
                              <w:rPr>
                                <w:rFonts w:ascii="Letter-join No-Lead 4" w:hAnsi="Letter-join No-Lead 4"/>
                                <w:color w:val="000000"/>
                                <w:sz w:val="24"/>
                                <w:szCs w:val="24"/>
                              </w:rPr>
                              <w:t xml:space="preserve">ing </w:t>
                            </w:r>
                            <w:r w:rsidRPr="00AF4410">
                              <w:rPr>
                                <w:rFonts w:ascii="Letter-join No-Lead 4" w:hAnsi="Letter-join No-Lead 4"/>
                                <w:color w:val="000000"/>
                                <w:sz w:val="24"/>
                                <w:szCs w:val="24"/>
                              </w:rPr>
                              <w:t>deadly predators and their prey, in their exploration of food chains</w:t>
                            </w:r>
                            <w:r w:rsidRPr="00AF4410">
                              <w:rPr>
                                <w:rFonts w:ascii="Letter-join No-Lead 4" w:hAnsi="Letter-join No-Lead 4"/>
                                <w:color w:val="000000"/>
                                <w:sz w:val="24"/>
                                <w:szCs w:val="24"/>
                              </w:rPr>
                              <w:t xml:space="preserve"> after half term. </w:t>
                            </w:r>
                          </w:p>
                        </w:txbxContent>
                      </wps:txbx>
                      <wps:bodyPr rot="0" vert="horz" wrap="square" lIns="91440" tIns="45720" rIns="91440" bIns="45720" anchor="t" anchorCtr="0">
                        <a:noAutofit/>
                      </wps:bodyPr>
                    </wps:wsp>
                  </a:graphicData>
                </a:graphic>
              </wp:inline>
            </w:drawing>
          </mc:Choice>
          <mc:Fallback>
            <w:pict>
              <v:shape w14:anchorId="6F497956" id="_x0000_s1029" type="#_x0000_t202" style="width:601.5pt;height: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8EwIAACYEAAAOAAAAZHJzL2Uyb0RvYy54bWysU9tu2zAMfR+wfxD0vti5NjHiFF26DAO6&#10;C9DtA2RZtoXJoiYpsbOvHyW7aXZ7GaYHgRSpQ/KQ3N72rSInYZ0EndPpJKVEaA6l1HVOv3w+vFpT&#10;4jzTJVOgRU7PwtHb3csX285kYgYNqFJYgiDaZZ3JaeO9yZLE8Ua0zE3ACI3GCmzLPKq2TkrLOkRv&#10;VTJL01XSgS2NBS6cw9f7wUh3Eb+qBPcfq8oJT1ROMTcfbxvvItzJbsuy2jLTSD6mwf4hi5ZJjUEv&#10;UPfMM3K08jeoVnILDio/4dAmUFWSi1gDVjNNf6nmsWFGxFqQHGcuNLn/B8s/nB7NJ0t8/xp6bGAs&#10;wpkH4F8d0bBvmK7FnbXQNYKVGHgaKEs647Lxa6DaZS6AFN17KLHJ7OghAvWVbQMrWCdBdGzA+UK6&#10;6D3h+Hizmm/SJZo42tar+Xy9jiFY9vTbWOffCmhJEHJqsakRnZ0enA/ZsOzJJQRzoGR5kEpFxdbF&#10;XllyYjgAh3hG9J/clCZdTjfL2XIg4K8QaTx/gmilx0lWssUqLk4sC7S90WWcM8+kGmRMWemRx0Dd&#10;QKLvi57IMqfzECDQWkB5RmItDIOLi4ZCA/Y7JR0ObU7dtyOzghL1TmNzNtPFIkx5VBbLmxkq9tpS&#10;XFuY5giVU0/JIO593IzAm4Y7bGIlI7/PmYwp4zBG2sfFCdN+rUev5/Xe/QAAAP//AwBQSwMEFAAG&#10;AAgAAAAhADiKIdzbAAAABgEAAA8AAABkcnMvZG93bnJldi54bWxMj0FPwzAMhe9I/IfISFzQlrKi&#10;MkrTCSGB4AZjgmvWeG1F4pQk68q/x+MCF8tPz3r+XrWanBUjhth7UnA5z0AgNd701CrYvD3MliBi&#10;0mS09YQKvjHCqj49qXRp/IFecVynVnAIxVIr6FIaSilj06HTce4HJPZ2PjidWIZWmqAPHO6sXGRZ&#10;IZ3uiT90esD7DpvP9d4pWF49jR/xOX95b4qdvUkX1+PjV1Dq/Gy6uwWRcEp/x3DEZ3SomWnr92Si&#10;sAq4SPqdR2+R5ay3vOVFBrKu5H/8+gcAAP//AwBQSwECLQAUAAYACAAAACEAtoM4kv4AAADhAQAA&#10;EwAAAAAAAAAAAAAAAAAAAAAAW0NvbnRlbnRfVHlwZXNdLnhtbFBLAQItABQABgAIAAAAIQA4/SH/&#10;1gAAAJQBAAALAAAAAAAAAAAAAAAAAC8BAABfcmVscy8ucmVsc1BLAQItABQABgAIAAAAIQB+bnl8&#10;EwIAACYEAAAOAAAAAAAAAAAAAAAAAC4CAABkcnMvZTJvRG9jLnhtbFBLAQItABQABgAIAAAAIQA4&#10;iiHc2wAAAAYBAAAPAAAAAAAAAAAAAAAAAG0EAABkcnMvZG93bnJldi54bWxQSwUGAAAAAAQABADz&#10;AAAAdQUAAAAA&#10;">
                <v:textbox>
                  <w:txbxContent>
                    <w:p w14:paraId="03652C13" w14:textId="5ECA7C59" w:rsidR="00AF4410" w:rsidRPr="00AF4410" w:rsidRDefault="00AF4410" w:rsidP="00AF4410">
                      <w:pPr>
                        <w:rPr>
                          <w:rFonts w:ascii="Letter-join No-Lead 4" w:hAnsi="Letter-join No-Lead 4"/>
                          <w:b/>
                          <w:bCs/>
                          <w:sz w:val="24"/>
                          <w:szCs w:val="24"/>
                          <w:lang w:val="en-US"/>
                        </w:rPr>
                      </w:pPr>
                      <w:r w:rsidRPr="00AF4410">
                        <w:rPr>
                          <w:rFonts w:ascii="Letter-join No-Lead 4" w:hAnsi="Letter-join No-Lead 4"/>
                          <w:color w:val="000000"/>
                          <w:sz w:val="24"/>
                          <w:szCs w:val="24"/>
                        </w:rPr>
                        <w:t>W</w:t>
                      </w:r>
                      <w:r w:rsidRPr="00AF4410">
                        <w:rPr>
                          <w:rFonts w:ascii="Letter-join No-Lead 4" w:hAnsi="Letter-join No-Lead 4"/>
                          <w:color w:val="000000"/>
                          <w:sz w:val="24"/>
                          <w:szCs w:val="24"/>
                        </w:rPr>
                        <w:t>e will be looking at ‘Teeth and Eating.’ Children will learn about digestion and different types of teeth, before moving on to explor</w:t>
                      </w:r>
                      <w:r w:rsidRPr="00AF4410">
                        <w:rPr>
                          <w:rFonts w:ascii="Letter-join No-Lead 4" w:hAnsi="Letter-join No-Lead 4"/>
                          <w:color w:val="000000"/>
                          <w:sz w:val="24"/>
                          <w:szCs w:val="24"/>
                        </w:rPr>
                        <w:t xml:space="preserve">ing </w:t>
                      </w:r>
                      <w:r w:rsidRPr="00AF4410">
                        <w:rPr>
                          <w:rFonts w:ascii="Letter-join No-Lead 4" w:hAnsi="Letter-join No-Lead 4"/>
                          <w:color w:val="000000"/>
                          <w:sz w:val="24"/>
                          <w:szCs w:val="24"/>
                        </w:rPr>
                        <w:t>deadly predators and their prey, in their exploration of food chains</w:t>
                      </w:r>
                      <w:r w:rsidRPr="00AF4410">
                        <w:rPr>
                          <w:rFonts w:ascii="Letter-join No-Lead 4" w:hAnsi="Letter-join No-Lead 4"/>
                          <w:color w:val="000000"/>
                          <w:sz w:val="24"/>
                          <w:szCs w:val="24"/>
                        </w:rPr>
                        <w:t xml:space="preserve"> after half term. </w:t>
                      </w:r>
                    </w:p>
                  </w:txbxContent>
                </v:textbox>
                <w10:anchorlock/>
              </v:shape>
            </w:pict>
          </mc:Fallback>
        </mc:AlternateContent>
      </w:r>
      <w:r>
        <w:rPr>
          <w:noProof/>
        </w:rPr>
        <w:drawing>
          <wp:anchor distT="0" distB="0" distL="114300" distR="114300" simplePos="0" relativeHeight="251679744" behindDoc="0" locked="0" layoutInCell="1" allowOverlap="1" wp14:anchorId="797DABC3" wp14:editId="62ADFF91">
            <wp:simplePos x="0" y="0"/>
            <wp:positionH relativeFrom="margin">
              <wp:posOffset>-635</wp:posOffset>
            </wp:positionH>
            <wp:positionV relativeFrom="paragraph">
              <wp:posOffset>1763819</wp:posOffset>
            </wp:positionV>
            <wp:extent cx="1176655" cy="1014730"/>
            <wp:effectExtent l="0" t="0" r="4445" b="0"/>
            <wp:wrapSquare wrapText="bothSides"/>
            <wp:docPr id="1785862589" name="Picture 1" descr="A blue book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176655" cy="1014730"/>
                    </a:xfrm>
                    <a:prstGeom prst="rect">
                      <a:avLst/>
                    </a:prstGeom>
                  </pic:spPr>
                </pic:pic>
              </a:graphicData>
            </a:graphic>
          </wp:anchor>
        </w:drawing>
      </w:r>
      <w:r w:rsidR="38187810">
        <w:rPr>
          <w:noProof/>
        </w:rPr>
        <w:drawing>
          <wp:inline distT="0" distB="0" distL="0" distR="0" wp14:anchorId="260D7449" wp14:editId="047EAE61">
            <wp:extent cx="2085340" cy="1560128"/>
            <wp:effectExtent l="0" t="0" r="0" b="2540"/>
            <wp:docPr id="1678951712"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085340" cy="1560128"/>
                    </a:xfrm>
                    <a:prstGeom prst="rect">
                      <a:avLst/>
                    </a:prstGeom>
                    <a:noFill/>
                    <a:ln>
                      <a:noFill/>
                    </a:ln>
                  </pic:spPr>
                </pic:pic>
              </a:graphicData>
            </a:graphic>
          </wp:inline>
        </w:drawing>
      </w:r>
    </w:p>
    <w:p w14:paraId="30B8B0E2" w14:textId="021507D4" w:rsidR="00CC79AA" w:rsidRPr="00CC79AA" w:rsidRDefault="00AF4410" w:rsidP="1ACBCA5D">
      <w:r>
        <w:rPr>
          <w:noProof/>
        </w:rPr>
        <mc:AlternateContent>
          <mc:Choice Requires="wps">
            <w:drawing>
              <wp:anchor distT="0" distB="0" distL="114300" distR="114300" simplePos="0" relativeHeight="251684864" behindDoc="0" locked="0" layoutInCell="1" allowOverlap="1" wp14:anchorId="5F519B25" wp14:editId="6A4A246D">
                <wp:simplePos x="0" y="0"/>
                <wp:positionH relativeFrom="column">
                  <wp:posOffset>5672667</wp:posOffset>
                </wp:positionH>
                <wp:positionV relativeFrom="paragraph">
                  <wp:posOffset>1948815</wp:posOffset>
                </wp:positionV>
                <wp:extent cx="4156710" cy="2700655"/>
                <wp:effectExtent l="0" t="0" r="15240" b="23495"/>
                <wp:wrapSquare wrapText="bothSides"/>
                <wp:docPr id="130918284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156710" cy="2700655"/>
                        </a:xfrm>
                        <a:prstGeom prst="rect">
                          <a:avLst/>
                        </a:prstGeom>
                        <a:solidFill>
                          <a:srgbClr val="FFFFFF"/>
                        </a:solidFill>
                        <a:ln w="9525">
                          <a:solidFill>
                            <a:srgbClr val="000000"/>
                          </a:solidFill>
                          <a:miter/>
                        </a:ln>
                      </wps:spPr>
                      <wps:txbx>
                        <w:txbxContent>
                          <w:p w14:paraId="54C24DB3" w14:textId="77777777" w:rsidR="00AF4410" w:rsidRDefault="00AF4410" w:rsidP="00AF4410">
                            <w:pPr>
                              <w:spacing w:line="276" w:lineRule="auto"/>
                              <w:rPr>
                                <w:rFonts w:ascii="Letter-join Plus 4" w:hAnsi="Letter-join Plus 4"/>
                              </w:rPr>
                            </w:pPr>
                            <w:r>
                              <w:rPr>
                                <w:rFonts w:ascii="Letter-join Plus 4" w:hAnsi="Letter-join Plus 4"/>
                              </w:rPr>
                              <w:t>PE DAYS – MONDAY AND WEDNESDAY</w:t>
                            </w:r>
                          </w:p>
                          <w:p w14:paraId="3D2BA0C6" w14:textId="775E4568" w:rsidR="00AF4410" w:rsidRDefault="00AF4410" w:rsidP="00AF4410">
                            <w:pPr>
                              <w:spacing w:line="276" w:lineRule="auto"/>
                              <w:rPr>
                                <w:rFonts w:ascii="Letter-join Plus 4" w:hAnsi="Letter-join Plus 4"/>
                              </w:rPr>
                            </w:pPr>
                            <w:r>
                              <w:rPr>
                                <w:rFonts w:ascii="Letter-join Plus 4" w:hAnsi="Letter-join Plus 4"/>
                              </w:rPr>
                              <w:t>Initially, 4S will be swimming on a Wednesday afternoon. 4B will be swimming on a Wednesday afternoon after February half term. PE days will be Monday and Wednesday and the children will be participating in gymnastics</w:t>
                            </w:r>
                            <w:r>
                              <w:rPr>
                                <w:rFonts w:ascii="Letter-join Plus 4" w:hAnsi="Letter-join Plus 4"/>
                              </w:rPr>
                              <w:t xml:space="preserve">, </w:t>
                            </w:r>
                            <w:r>
                              <w:rPr>
                                <w:rFonts w:ascii="Letter-join Plus 4" w:hAnsi="Letter-join Plus 4"/>
                              </w:rPr>
                              <w:t xml:space="preserve">tag- rugby and netball. </w:t>
                            </w:r>
                          </w:p>
                          <w:p w14:paraId="4DC3901D" w14:textId="76998FFA" w:rsidR="00AF4410" w:rsidRDefault="00AF4410" w:rsidP="00AF4410">
                            <w:pPr>
                              <w:spacing w:line="276" w:lineRule="auto"/>
                              <w:rPr>
                                <w:rFonts w:ascii="Letter-join Plus 4" w:hAnsi="Letter-join Plus 4"/>
                              </w:rPr>
                            </w:pPr>
                            <w:r>
                              <w:rPr>
                                <w:rFonts w:ascii="Letter-join Plus 4" w:hAnsi="Letter-join Plus 4"/>
                              </w:rPr>
                              <w:t>Please could we remind you that PE kits should be in school every</w:t>
                            </w:r>
                            <w:r>
                              <w:rPr>
                                <w:rFonts w:ascii="Letter-join Plus 4" w:hAnsi="Letter-join Plus 4"/>
                              </w:rPr>
                              <w:t xml:space="preserve"> </w:t>
                            </w:r>
                            <w:r>
                              <w:rPr>
                                <w:rFonts w:ascii="Letter-join Plus 4" w:hAnsi="Letter-join Plus 4"/>
                              </w:rPr>
                              <w:t xml:space="preserve">day and children must remove earrings </w:t>
                            </w:r>
                            <w:proofErr w:type="gramStart"/>
                            <w:r>
                              <w:rPr>
                                <w:rFonts w:ascii="Letter-join Plus 4" w:hAnsi="Letter-join Plus 4"/>
                              </w:rPr>
                              <w:t>in order to</w:t>
                            </w:r>
                            <w:proofErr w:type="gramEnd"/>
                            <w:r>
                              <w:rPr>
                                <w:rFonts w:ascii="Letter-join Plus 4" w:hAnsi="Letter-join Plus 4"/>
                              </w:rPr>
                              <w:t xml:space="preserve"> participate in PE.</w:t>
                            </w:r>
                            <w:r>
                              <w:rPr>
                                <w:rFonts w:ascii="Letter-join Plus 4" w:hAnsi="Letter-join Plus 4"/>
                                <w:color w:val="000000"/>
                              </w:rPr>
                              <w:t xml:space="preserve"> As we are doing outdoor PE, please make sure they have warm clothing and suitable footwear. </w:t>
                            </w:r>
                          </w:p>
                        </w:txbxContent>
                      </wps:txbx>
                      <wps:bodyPr wrap="square" lIns="91440" tIns="45720" rIns="91440" bIns="45720" anchor="t">
                        <a:noAutofit/>
                      </wps:bodyPr>
                    </wps:wsp>
                  </a:graphicData>
                </a:graphic>
              </wp:anchor>
            </w:drawing>
          </mc:Choice>
          <mc:Fallback>
            <w:pict>
              <v:rect w14:anchorId="5F519B25" id="Text Box 4" o:spid="_x0000_s1030" style="position:absolute;margin-left:446.65pt;margin-top:153.45pt;width:327.3pt;height:212.6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1+i3QEAAMgDAAAOAAAAZHJzL2Uyb0RvYy54bWysU8tu2zAQvBfoPxC817IMK24Ey0GQwEWB&#10;oA2Q9ANoirKIUlx2SVvy33dJK47a5FSUB0L7Gs7OrtY3Q2fYUaHXYCuez+acKSuh1nZf8R/P20+f&#10;OfNB2FoYsKriJ+X5zebjh3XvSrWAFkytkBGI9WXvKt6G4Mos87JVnfAzcMpSsAHsRCAT91mNoif0&#10;zmSL+fwq6wFrhyCV9+S9Pwf5JuE3jZLhe9N4FZipOHEL6cZ07+Kdbdai3KNwrZYjDfEPLDqhLT16&#10;gboXQbAD6jdQnZYIHpowk9Bl0DRaqtQDdZPP/+rmqRVOpV5IHO8uMvn/Byu/HZ/cI0bq3j2A/OmZ&#10;hbtW2L26RYS+VaKm5/IoVNY7X14KouHH0qHBLkJQP2xI4p4u4qohMEnOZV5crXKagaTYYkWzK4qE&#10;KsqXcoc+fFHQsfhRcaTpJVHF8cGHSECULymJMBhdb7UxycD97s4gOwqa9DadEd1P04xlfcWvi0WR&#10;kP+I+SnEPJ33IDodFJ7ZGDuqchYiShKG3cB0Tf3G2ujZQX16RNbTklXc/zoIVJyZr5Zkvc6Xy7iV&#10;yVgWqwUZOI3sphFhZQu0u2dRLNweAjQ6CfP6zkiI1iXpNa523MepnbJef8DNbwAAAP//AwBQSwME&#10;FAAGAAgAAAAhAKjSnaDhAAAADAEAAA8AAABkcnMvZG93bnJldi54bWxMj8FOwzAMhu9IvENkJG4s&#10;oYFtLXUnBBoSx627cEub0BYap2rSrfD0ZKdxs+VPv78/38y2Z0cz+s4Rwv1CADNUO91Rg3Aot3dr&#10;YD4o0qp3ZBB+jIdNcX2Vq0y7E+3McR8aFkPIZwqhDWHIOPd1a6zyCzcYirdPN1oV4jo2XI/qFMNt&#10;zxMhltyqjuKHVg3mpTX1936yCFWXHNTvrnwTNt3K8D6XX9PHK+Ltzfz8BCyYOVxgOOtHdSiiU+Um&#10;0p71COtUyogiSLFMgZ2Jx4dVnCqElUwS4EXO/5co/gAAAP//AwBQSwECLQAUAAYACAAAACEAtoM4&#10;kv4AAADhAQAAEwAAAAAAAAAAAAAAAAAAAAAAW0NvbnRlbnRfVHlwZXNdLnhtbFBLAQItABQABgAI&#10;AAAAIQA4/SH/1gAAAJQBAAALAAAAAAAAAAAAAAAAAC8BAABfcmVscy8ucmVsc1BLAQItABQABgAI&#10;AAAAIQBUT1+i3QEAAMgDAAAOAAAAAAAAAAAAAAAAAC4CAABkcnMvZTJvRG9jLnhtbFBLAQItABQA&#10;BgAIAAAAIQCo0p2g4QAAAAwBAAAPAAAAAAAAAAAAAAAAADcEAABkcnMvZG93bnJldi54bWxQSwUG&#10;AAAAAAQABADzAAAARQUAAAAA&#10;">
                <v:textbox>
                  <w:txbxContent>
                    <w:p w14:paraId="54C24DB3" w14:textId="77777777" w:rsidR="00AF4410" w:rsidRDefault="00AF4410" w:rsidP="00AF4410">
                      <w:pPr>
                        <w:spacing w:line="276" w:lineRule="auto"/>
                        <w:rPr>
                          <w:rFonts w:ascii="Letter-join Plus 4" w:hAnsi="Letter-join Plus 4"/>
                        </w:rPr>
                      </w:pPr>
                      <w:r>
                        <w:rPr>
                          <w:rFonts w:ascii="Letter-join Plus 4" w:hAnsi="Letter-join Plus 4"/>
                        </w:rPr>
                        <w:t>PE DAYS – MONDAY AND WEDNESDAY</w:t>
                      </w:r>
                    </w:p>
                    <w:p w14:paraId="3D2BA0C6" w14:textId="775E4568" w:rsidR="00AF4410" w:rsidRDefault="00AF4410" w:rsidP="00AF4410">
                      <w:pPr>
                        <w:spacing w:line="276" w:lineRule="auto"/>
                        <w:rPr>
                          <w:rFonts w:ascii="Letter-join Plus 4" w:hAnsi="Letter-join Plus 4"/>
                        </w:rPr>
                      </w:pPr>
                      <w:r>
                        <w:rPr>
                          <w:rFonts w:ascii="Letter-join Plus 4" w:hAnsi="Letter-join Plus 4"/>
                        </w:rPr>
                        <w:t>Initially, 4S will be swimming on a Wednesday afternoon. 4B will be swimming on a Wednesday afternoon after February half term. PE days will be Monday and Wednesday and the children will be participating in gymnastics</w:t>
                      </w:r>
                      <w:r>
                        <w:rPr>
                          <w:rFonts w:ascii="Letter-join Plus 4" w:hAnsi="Letter-join Plus 4"/>
                        </w:rPr>
                        <w:t xml:space="preserve">, </w:t>
                      </w:r>
                      <w:r>
                        <w:rPr>
                          <w:rFonts w:ascii="Letter-join Plus 4" w:hAnsi="Letter-join Plus 4"/>
                        </w:rPr>
                        <w:t xml:space="preserve">tag- rugby and netball. </w:t>
                      </w:r>
                    </w:p>
                    <w:p w14:paraId="4DC3901D" w14:textId="76998FFA" w:rsidR="00AF4410" w:rsidRDefault="00AF4410" w:rsidP="00AF4410">
                      <w:pPr>
                        <w:spacing w:line="276" w:lineRule="auto"/>
                        <w:rPr>
                          <w:rFonts w:ascii="Letter-join Plus 4" w:hAnsi="Letter-join Plus 4"/>
                        </w:rPr>
                      </w:pPr>
                      <w:r>
                        <w:rPr>
                          <w:rFonts w:ascii="Letter-join Plus 4" w:hAnsi="Letter-join Plus 4"/>
                        </w:rPr>
                        <w:t>Please could we remind you that PE kits should be in school every</w:t>
                      </w:r>
                      <w:r>
                        <w:rPr>
                          <w:rFonts w:ascii="Letter-join Plus 4" w:hAnsi="Letter-join Plus 4"/>
                        </w:rPr>
                        <w:t xml:space="preserve"> </w:t>
                      </w:r>
                      <w:r>
                        <w:rPr>
                          <w:rFonts w:ascii="Letter-join Plus 4" w:hAnsi="Letter-join Plus 4"/>
                        </w:rPr>
                        <w:t xml:space="preserve">day and children must remove earrings </w:t>
                      </w:r>
                      <w:proofErr w:type="gramStart"/>
                      <w:r>
                        <w:rPr>
                          <w:rFonts w:ascii="Letter-join Plus 4" w:hAnsi="Letter-join Plus 4"/>
                        </w:rPr>
                        <w:t>in order to</w:t>
                      </w:r>
                      <w:proofErr w:type="gramEnd"/>
                      <w:r>
                        <w:rPr>
                          <w:rFonts w:ascii="Letter-join Plus 4" w:hAnsi="Letter-join Plus 4"/>
                        </w:rPr>
                        <w:t xml:space="preserve"> participate in PE.</w:t>
                      </w:r>
                      <w:r>
                        <w:rPr>
                          <w:rFonts w:ascii="Letter-join Plus 4" w:hAnsi="Letter-join Plus 4"/>
                          <w:color w:val="000000"/>
                        </w:rPr>
                        <w:t xml:space="preserve"> As we are doing outdoor PE, please make sure they have warm clothing and suitable footwear. </w:t>
                      </w:r>
                    </w:p>
                  </w:txbxContent>
                </v:textbox>
                <w10:wrap type="square"/>
              </v:rect>
            </w:pict>
          </mc:Fallback>
        </mc:AlternateContent>
      </w:r>
      <w:r>
        <w:rPr>
          <w:noProof/>
        </w:rPr>
        <w:drawing>
          <wp:anchor distT="0" distB="0" distL="114300" distR="114300" simplePos="0" relativeHeight="251682816" behindDoc="0" locked="0" layoutInCell="1" allowOverlap="1" wp14:anchorId="3990EB50" wp14:editId="5FFA3F02">
            <wp:simplePos x="0" y="0"/>
            <wp:positionH relativeFrom="column">
              <wp:posOffset>3894243</wp:posOffset>
            </wp:positionH>
            <wp:positionV relativeFrom="paragraph">
              <wp:posOffset>1767416</wp:posOffset>
            </wp:positionV>
            <wp:extent cx="1562735" cy="1210310"/>
            <wp:effectExtent l="0" t="0" r="0" b="8890"/>
            <wp:wrapSquare wrapText="bothSides"/>
            <wp:docPr id="93049658"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4" cstate="print">
                      <a:extLst>
                        <a:ext uri="{28A0092B-C50C-407E-A947-70E740481C1C}">
                          <a14:useLocalDpi xmlns:a14="http://schemas.microsoft.com/office/drawing/2010/main" val="0"/>
                        </a:ext>
                      </a:extLst>
                    </a:blip>
                    <a:srcRect b="8194"/>
                    <a:stretch>
                      <a:fillRect/>
                    </a:stretch>
                  </pic:blipFill>
                  <pic:spPr bwMode="auto">
                    <a:xfrm>
                      <a:off x="0" y="0"/>
                      <a:ext cx="1562735" cy="121031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81792" behindDoc="0" locked="0" layoutInCell="1" allowOverlap="1" wp14:anchorId="03380258" wp14:editId="3B1735FD">
                <wp:simplePos x="0" y="0"/>
                <wp:positionH relativeFrom="margin">
                  <wp:align>left</wp:align>
                </wp:positionH>
                <wp:positionV relativeFrom="paragraph">
                  <wp:posOffset>3074882</wp:posOffset>
                </wp:positionV>
                <wp:extent cx="3448050" cy="1200150"/>
                <wp:effectExtent l="0" t="0" r="19050" b="19050"/>
                <wp:wrapSquare wrapText="bothSides"/>
                <wp:docPr id="18658106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200150"/>
                        </a:xfrm>
                        <a:prstGeom prst="rect">
                          <a:avLst/>
                        </a:prstGeom>
                        <a:solidFill>
                          <a:srgbClr val="FFFFFF"/>
                        </a:solidFill>
                        <a:ln w="9525">
                          <a:solidFill>
                            <a:srgbClr val="000000"/>
                          </a:solidFill>
                          <a:miter lim="800000"/>
                          <a:headEnd/>
                          <a:tailEnd/>
                        </a:ln>
                      </wps:spPr>
                      <wps:txbx>
                        <w:txbxContent>
                          <w:p w14:paraId="3B0BBB5F" w14:textId="77777777" w:rsidR="00AF4410" w:rsidRPr="0072782A" w:rsidRDefault="00AF4410" w:rsidP="00AF4410">
                            <w:pPr>
                              <w:rPr>
                                <w:rFonts w:ascii="Letter-join Plus 4" w:hAnsi="Letter-join Plus 4"/>
                                <w:sz w:val="20"/>
                                <w:szCs w:val="20"/>
                                <w:lang w:val="en-US"/>
                              </w:rPr>
                            </w:pPr>
                            <w:r>
                              <w:rPr>
                                <w:rFonts w:ascii="Letter-join Plus 4" w:hAnsi="Letter-join Plus 4"/>
                                <w:sz w:val="20"/>
                                <w:szCs w:val="20"/>
                                <w:lang w:val="en-US"/>
                              </w:rPr>
                              <w:t xml:space="preserve">Children will be learning about ‘Computational Thinking’ this term. They will learn the four pillars- abstraction, algorithm design, decomposition and pattern recognition. They will apply the four pillars to plugged and unplugged activities and will identify the skills used to solve problems. </w:t>
                            </w:r>
                          </w:p>
                        </w:txbxContent>
                      </wps:txbx>
                      <wps:bodyPr rot="0" vert="horz" wrap="square" lIns="91440" tIns="45720" rIns="91440" bIns="45720" anchor="t" anchorCtr="0">
                        <a:noAutofit/>
                      </wps:bodyPr>
                    </wps:wsp>
                  </a:graphicData>
                </a:graphic>
              </wp:anchor>
            </w:drawing>
          </mc:Choice>
          <mc:Fallback>
            <w:pict>
              <v:shape w14:anchorId="03380258" id="Text Box 6" o:spid="_x0000_s1031" type="#_x0000_t202" style="position:absolute;margin-left:0;margin-top:242.1pt;width:271.5pt;height:94.5pt;z-index:2516817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OyhEgIAACcEAAAOAAAAZHJzL2Uyb0RvYy54bWysU9tu2zAMfR+wfxD0vtjOki014hRdugwD&#10;ugvQ7QNkWY6FSaImKbGzry8lu2l2exmmB4EUqUPykFxfD1qRo3BegqloMcspEYZDI82+ol+/7F6s&#10;KPGBmYYpMKKiJ+Hp9eb5s3VvSzGHDlQjHEEQ48veVrQLwZZZ5nknNPMzsMKgsQWnWUDV7bPGsR7R&#10;tcrmef4q68E11gEX3uPr7Wikm4TftoKHT23rRSCqophbSLdLdx3vbLNm5d4x20k+pcH+IQvNpMGg&#10;Z6hbFhg5OPkblJbcgYc2zDjoDNpWcpFqwGqK/Jdq7jtmRaoFyfH2TJP/f7D84/HefnYkDG9gwAam&#10;Iry9A/7NEwPbjpm9uHEO+k6wBgMXkbKst76cvkaqfekjSN1/gAabzA4BEtDQOh1ZwToJomMDTmfS&#10;xRAIx8eXi8UqX6KJo63AnhaoxBisfPxunQ/vBGgShYo67GqCZ8c7H0bXR5cYzYOSzU4qlRS3r7fK&#10;kSPDCdilM6H/5KYM6St6tZwvRwb+CpGn8ycILQOOspK6oquzEysjb29NkwYtMKlGGatTZiIycjey&#10;GIZ6ILKp6DIGiLzW0JyQWQfj5OKmodCB+0FJj1NbUf/9wJygRL032J2rYrGIY56UxfL1HBV3aakv&#10;LcxwhKpooGQUtyGtRuTNwA12sZWJ36dMppRxGlOHps2J436pJ6+n/d48AAAA//8DAFBLAwQUAAYA&#10;CAAAACEAt8FW8d8AAAAIAQAADwAAAGRycy9kb3ducmV2LnhtbEyPwU7DMBBE70j8g7VIXFDrkIQ0&#10;hGwqhASiN2gRXN3YTSLsdbDdNPw95gTH2VnNvKnXs9FsUs4PlhCulwkwRa2VA3UIb7vHRQnMB0FS&#10;aEsK4Vt5WDfnZ7WopD3Rq5q2oWMxhHwlEPoQxopz3/bKCL+0o6LoHawzIkTpOi6dOMVwo3maJAU3&#10;YqDY0ItRPfSq/dweDUKZP08ffpO9vLfFQd+Gq9X09OUQLy/m+ztgQc3h7xl+8SM6NJFpb48kPdMI&#10;cUhAyMs8BRbtmzyLlz1CscpS4E3N/w9ofgAAAP//AwBQSwECLQAUAAYACAAAACEAtoM4kv4AAADh&#10;AQAAEwAAAAAAAAAAAAAAAAAAAAAAW0NvbnRlbnRfVHlwZXNdLnhtbFBLAQItABQABgAIAAAAIQA4&#10;/SH/1gAAAJQBAAALAAAAAAAAAAAAAAAAAC8BAABfcmVscy8ucmVsc1BLAQItABQABgAIAAAAIQCd&#10;tOyhEgIAACcEAAAOAAAAAAAAAAAAAAAAAC4CAABkcnMvZTJvRG9jLnhtbFBLAQItABQABgAIAAAA&#10;IQC3wVbx3wAAAAgBAAAPAAAAAAAAAAAAAAAAAGwEAABkcnMvZG93bnJldi54bWxQSwUGAAAAAAQA&#10;BADzAAAAeAUAAAAA&#10;">
                <v:textbox>
                  <w:txbxContent>
                    <w:p w14:paraId="3B0BBB5F" w14:textId="77777777" w:rsidR="00AF4410" w:rsidRPr="0072782A" w:rsidRDefault="00AF4410" w:rsidP="00AF4410">
                      <w:pPr>
                        <w:rPr>
                          <w:rFonts w:ascii="Letter-join Plus 4" w:hAnsi="Letter-join Plus 4"/>
                          <w:sz w:val="20"/>
                          <w:szCs w:val="20"/>
                          <w:lang w:val="en-US"/>
                        </w:rPr>
                      </w:pPr>
                      <w:r>
                        <w:rPr>
                          <w:rFonts w:ascii="Letter-join Plus 4" w:hAnsi="Letter-join Plus 4"/>
                          <w:sz w:val="20"/>
                          <w:szCs w:val="20"/>
                          <w:lang w:val="en-US"/>
                        </w:rPr>
                        <w:t xml:space="preserve">Children will be learning about ‘Computational Thinking’ this term. They will learn the four pillars- abstraction, algorithm design, decomposition and pattern recognition. They will apply the four pillars to plugged and unplugged activities and will identify the skills used to solve problems. </w:t>
                      </w:r>
                    </w:p>
                  </w:txbxContent>
                </v:textbox>
                <w10:wrap type="square" anchorx="margin"/>
              </v:shape>
            </w:pict>
          </mc:Fallback>
        </mc:AlternateContent>
      </w:r>
      <w:r>
        <w:rPr>
          <w:noProof/>
        </w:rPr>
        <w:drawing>
          <wp:anchor distT="0" distB="0" distL="114300" distR="114300" simplePos="0" relativeHeight="251680768" behindDoc="0" locked="0" layoutInCell="1" allowOverlap="1" wp14:anchorId="315F5712" wp14:editId="25E9251E">
            <wp:simplePos x="0" y="0"/>
            <wp:positionH relativeFrom="margin">
              <wp:posOffset>50800</wp:posOffset>
            </wp:positionH>
            <wp:positionV relativeFrom="paragraph">
              <wp:posOffset>2087033</wp:posOffset>
            </wp:positionV>
            <wp:extent cx="1755775" cy="850265"/>
            <wp:effectExtent l="0" t="0" r="0" b="6985"/>
            <wp:wrapSquare wrapText="bothSides"/>
            <wp:docPr id="1232273080"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5">
                      <a:extLst>
                        <a:ext uri="{28A0092B-C50C-407E-A947-70E740481C1C}">
                          <a14:useLocalDpi xmlns:a14="http://schemas.microsoft.com/office/drawing/2010/main" val="0"/>
                        </a:ext>
                      </a:extLst>
                    </a:blip>
                    <a:stretch>
                      <a:fillRect/>
                    </a:stretch>
                  </pic:blipFill>
                  <pic:spPr bwMode="auto">
                    <a:xfrm>
                      <a:off x="0" y="0"/>
                      <a:ext cx="1755775" cy="850265"/>
                    </a:xfrm>
                    <a:prstGeom prst="rect">
                      <a:avLst/>
                    </a:prstGeom>
                    <a:noFill/>
                    <a:ln>
                      <a:noFill/>
                    </a:ln>
                  </pic:spPr>
                </pic:pic>
              </a:graphicData>
            </a:graphic>
          </wp:anchor>
        </w:drawing>
      </w:r>
      <w:r>
        <w:rPr>
          <w:noProof/>
        </w:rPr>
        <mc:AlternateContent>
          <mc:Choice Requires="wps">
            <w:drawing>
              <wp:anchor distT="0" distB="0" distL="114300" distR="114300" simplePos="0" relativeHeight="251683840" behindDoc="0" locked="0" layoutInCell="1" allowOverlap="1" wp14:anchorId="1ED51AC1" wp14:editId="7A37CC85">
                <wp:simplePos x="0" y="0"/>
                <wp:positionH relativeFrom="margin">
                  <wp:posOffset>6445885</wp:posOffset>
                </wp:positionH>
                <wp:positionV relativeFrom="paragraph">
                  <wp:posOffset>26458</wp:posOffset>
                </wp:positionV>
                <wp:extent cx="2997200" cy="1346200"/>
                <wp:effectExtent l="0" t="0" r="12700" b="25400"/>
                <wp:wrapSquare wrapText="bothSides"/>
                <wp:docPr id="30882548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97200" cy="1346200"/>
                        </a:xfrm>
                        <a:prstGeom prst="rect">
                          <a:avLst/>
                        </a:prstGeom>
                        <a:solidFill>
                          <a:srgbClr val="FFFFFF"/>
                        </a:solidFill>
                        <a:ln w="9525">
                          <a:solidFill>
                            <a:srgbClr val="000000"/>
                          </a:solidFill>
                          <a:miter/>
                        </a:ln>
                      </wps:spPr>
                      <wps:txbx>
                        <w:txbxContent>
                          <w:p w14:paraId="73308B4F" w14:textId="77777777" w:rsidR="00AF4410" w:rsidRDefault="00AF4410" w:rsidP="00AF4410">
                            <w:pPr>
                              <w:spacing w:line="276" w:lineRule="auto"/>
                              <w:rPr>
                                <w:rFonts w:ascii="Letter-join Plus 4" w:hAnsi="Letter-join Plus 4"/>
                                <w:sz w:val="20"/>
                                <w:szCs w:val="20"/>
                              </w:rPr>
                            </w:pPr>
                            <w:r>
                              <w:rPr>
                                <w:rFonts w:ascii="Letter-join Plus 4" w:hAnsi="Letter-join Plus 4"/>
                                <w:sz w:val="20"/>
                                <w:szCs w:val="20"/>
                              </w:rPr>
                              <w:t>French - We will be</w:t>
                            </w:r>
                            <w:r>
                              <w:rPr>
                                <w:rFonts w:ascii="Letter-join Plus 4" w:hAnsi="Letter-join Plus 4"/>
                                <w:color w:val="000000"/>
                                <w:sz w:val="20"/>
                                <w:szCs w:val="20"/>
                              </w:rPr>
                              <w:t xml:space="preserve"> counting</w:t>
                            </w:r>
                            <w:r>
                              <w:rPr>
                                <w:rFonts w:ascii="Letter-join Plus 4" w:hAnsi="Letter-join Plus 4"/>
                                <w:sz w:val="20"/>
                                <w:szCs w:val="20"/>
                              </w:rPr>
                              <w:t xml:space="preserve"> in French, recognis</w:t>
                            </w:r>
                            <w:r>
                              <w:rPr>
                                <w:rFonts w:ascii="Letter-join Plus 4" w:hAnsi="Letter-join Plus 4"/>
                                <w:color w:val="000000"/>
                                <w:sz w:val="20"/>
                                <w:szCs w:val="20"/>
                              </w:rPr>
                              <w:t>ing</w:t>
                            </w:r>
                            <w:r>
                              <w:rPr>
                                <w:rFonts w:ascii="Letter-join Plus 4" w:hAnsi="Letter-join Plus 4"/>
                                <w:sz w:val="20"/>
                                <w:szCs w:val="20"/>
                              </w:rPr>
                              <w:t xml:space="preserve"> and us</w:t>
                            </w:r>
                            <w:r>
                              <w:rPr>
                                <w:rFonts w:ascii="Letter-join Plus 4" w:hAnsi="Letter-join Plus 4"/>
                                <w:color w:val="000000"/>
                                <w:sz w:val="20"/>
                                <w:szCs w:val="20"/>
                              </w:rPr>
                              <w:t>ing</w:t>
                            </w:r>
                            <w:r>
                              <w:rPr>
                                <w:rFonts w:ascii="Letter-join Plus 4" w:hAnsi="Letter-join Plus 4"/>
                                <w:sz w:val="20"/>
                                <w:szCs w:val="20"/>
                              </w:rPr>
                              <w:t xml:space="preserve"> numbers to twelve</w:t>
                            </w:r>
                            <w:r>
                              <w:rPr>
                                <w:rFonts w:ascii="Letter-join Plus 4" w:hAnsi="Letter-join Plus 4"/>
                                <w:color w:val="000000"/>
                                <w:sz w:val="20"/>
                                <w:szCs w:val="20"/>
                              </w:rPr>
                              <w:t>. We will</w:t>
                            </w:r>
                            <w:r>
                              <w:rPr>
                                <w:rFonts w:ascii="Letter-join Plus 4" w:hAnsi="Letter-join Plus 4"/>
                                <w:sz w:val="20"/>
                                <w:szCs w:val="20"/>
                              </w:rPr>
                              <w:t xml:space="preserve"> ask how old someone is and answer the same questions, compare sentence structures in French and English and put this into</w:t>
                            </w:r>
                            <w:r>
                              <w:rPr>
                                <w:rFonts w:ascii="Letter-join Plus 4" w:hAnsi="Letter-join Plus 4"/>
                                <w:color w:val="000000"/>
                                <w:sz w:val="20"/>
                                <w:szCs w:val="20"/>
                              </w:rPr>
                              <w:t xml:space="preserve"> practice by playing some traditional French games.</w:t>
                            </w:r>
                          </w:p>
                        </w:txbxContent>
                      </wps:txbx>
                      <wps:bodyPr wrap="square" lIns="91440" tIns="45720" rIns="91440" bIns="45720" anchor="t">
                        <a:noAutofit/>
                      </wps:bodyPr>
                    </wps:wsp>
                  </a:graphicData>
                </a:graphic>
              </wp:anchor>
            </w:drawing>
          </mc:Choice>
          <mc:Fallback>
            <w:pict>
              <v:rect w14:anchorId="1ED51AC1" id="_x0000_s1032" style="position:absolute;margin-left:507.55pt;margin-top:2.1pt;width:236pt;height:106pt;z-index:251683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mE3AEAAMgDAAAOAAAAZHJzL2Uyb0RvYy54bWysk81u2zAMx+8D9g6C7ovtLMkaI05RtMgw&#10;oNgKdHsARZZjYbKoUUrsvP0oxU29j9MwHQRTJP8if6I3t0Nn2Emh12ArXsxyzpSVUGt7qPi3r7t3&#10;N5z5IGwtDFhV8bPy/Hb79s2md6WaQwumVshIxPqydxVvQ3BllnnZqk74GThlydkAdiKQiYesRtGT&#10;emeyeZ6vsh6wdghSeU+nDxcn3yb9plEyfGkarwIzFafaQtox7fu4Z9uNKA8oXKvlWIb4hyo6oS1d&#10;epV6EEGwI+o/pDotETw0YSahy6BptFSpB+qmyH/r5rkVTqVeCI53V0z+/8nKz6dn94SxdO8eQX73&#10;zMJ9K+xB3SFC3ypR03VFBJX1zpfXhGj4MXVosIsS1A8bEtzzFa4aApN0OF+vP9CLcSbJV7xfrKIR&#10;VUX5ku7Qh48KOhY/Ko70egmqOD36cAl9CUkFg9H1ThuTDDzs7w2yk6CX3qU1qvtpmLGsr/h6OV8m&#10;5V98fiqRp/U3iU4HhZdqjB2pXEBEJGHYD0zXFV/F3Hiyh/r8hKynIau4/3EUqDgznyxhXReLRZzK&#10;ZCyWxIcznHr2U4+wsgWa3QsUC3fHAI1OYF7vGQuicUlox9GO8zi1U9TrD7j9CQAA//8DAFBLAwQU&#10;AAYACAAAACEAjMs/bt8AAAALAQAADwAAAGRycy9kb3ducmV2LnhtbEyPwU7DMAyG70i8Q2Qkbixp&#10;GWOUphMCDYnj1l24pY1pC41TNelWeHq8Exx/+9Pvz/lmdr044hg6TxqShQKBVHvbUaPhUG5v1iBC&#10;NGRN7wk1fGOATXF5kZvM+hPt8LiPjeASCpnR0MY4ZFKGukVnwsIPSLz78KMzkePYSDuaE5e7XqZK&#10;raQzHfGF1gz43GL9tZ+chqpLD+ZnV74q97C9jW9z+Tm9v2h9fTU/PYKIOMc/GM76rA4FO1V+IhtE&#10;z1kldwmzGpYpiDOwXN/zoNKQJqsUZJHL/z8UvwAAAP//AwBQSwECLQAUAAYACAAAACEAtoM4kv4A&#10;AADhAQAAEwAAAAAAAAAAAAAAAAAAAAAAW0NvbnRlbnRfVHlwZXNdLnhtbFBLAQItABQABgAIAAAA&#10;IQA4/SH/1gAAAJQBAAALAAAAAAAAAAAAAAAAAC8BAABfcmVscy8ucmVsc1BLAQItABQABgAIAAAA&#10;IQCuAvmE3AEAAMgDAAAOAAAAAAAAAAAAAAAAAC4CAABkcnMvZTJvRG9jLnhtbFBLAQItABQABgAI&#10;AAAAIQCMyz9u3wAAAAsBAAAPAAAAAAAAAAAAAAAAADYEAABkcnMvZG93bnJldi54bWxQSwUGAAAA&#10;AAQABADzAAAAQgUAAAAA&#10;">
                <v:textbox>
                  <w:txbxContent>
                    <w:p w14:paraId="73308B4F" w14:textId="77777777" w:rsidR="00AF4410" w:rsidRDefault="00AF4410" w:rsidP="00AF4410">
                      <w:pPr>
                        <w:spacing w:line="276" w:lineRule="auto"/>
                        <w:rPr>
                          <w:rFonts w:ascii="Letter-join Plus 4" w:hAnsi="Letter-join Plus 4"/>
                          <w:sz w:val="20"/>
                          <w:szCs w:val="20"/>
                        </w:rPr>
                      </w:pPr>
                      <w:r>
                        <w:rPr>
                          <w:rFonts w:ascii="Letter-join Plus 4" w:hAnsi="Letter-join Plus 4"/>
                          <w:sz w:val="20"/>
                          <w:szCs w:val="20"/>
                        </w:rPr>
                        <w:t>French - We will be</w:t>
                      </w:r>
                      <w:r>
                        <w:rPr>
                          <w:rFonts w:ascii="Letter-join Plus 4" w:hAnsi="Letter-join Plus 4"/>
                          <w:color w:val="000000"/>
                          <w:sz w:val="20"/>
                          <w:szCs w:val="20"/>
                        </w:rPr>
                        <w:t xml:space="preserve"> counting</w:t>
                      </w:r>
                      <w:r>
                        <w:rPr>
                          <w:rFonts w:ascii="Letter-join Plus 4" w:hAnsi="Letter-join Plus 4"/>
                          <w:sz w:val="20"/>
                          <w:szCs w:val="20"/>
                        </w:rPr>
                        <w:t xml:space="preserve"> in French, recognis</w:t>
                      </w:r>
                      <w:r>
                        <w:rPr>
                          <w:rFonts w:ascii="Letter-join Plus 4" w:hAnsi="Letter-join Plus 4"/>
                          <w:color w:val="000000"/>
                          <w:sz w:val="20"/>
                          <w:szCs w:val="20"/>
                        </w:rPr>
                        <w:t>ing</w:t>
                      </w:r>
                      <w:r>
                        <w:rPr>
                          <w:rFonts w:ascii="Letter-join Plus 4" w:hAnsi="Letter-join Plus 4"/>
                          <w:sz w:val="20"/>
                          <w:szCs w:val="20"/>
                        </w:rPr>
                        <w:t xml:space="preserve"> and us</w:t>
                      </w:r>
                      <w:r>
                        <w:rPr>
                          <w:rFonts w:ascii="Letter-join Plus 4" w:hAnsi="Letter-join Plus 4"/>
                          <w:color w:val="000000"/>
                          <w:sz w:val="20"/>
                          <w:szCs w:val="20"/>
                        </w:rPr>
                        <w:t>ing</w:t>
                      </w:r>
                      <w:r>
                        <w:rPr>
                          <w:rFonts w:ascii="Letter-join Plus 4" w:hAnsi="Letter-join Plus 4"/>
                          <w:sz w:val="20"/>
                          <w:szCs w:val="20"/>
                        </w:rPr>
                        <w:t xml:space="preserve"> numbers to twelve</w:t>
                      </w:r>
                      <w:r>
                        <w:rPr>
                          <w:rFonts w:ascii="Letter-join Plus 4" w:hAnsi="Letter-join Plus 4"/>
                          <w:color w:val="000000"/>
                          <w:sz w:val="20"/>
                          <w:szCs w:val="20"/>
                        </w:rPr>
                        <w:t>. We will</w:t>
                      </w:r>
                      <w:r>
                        <w:rPr>
                          <w:rFonts w:ascii="Letter-join Plus 4" w:hAnsi="Letter-join Plus 4"/>
                          <w:sz w:val="20"/>
                          <w:szCs w:val="20"/>
                        </w:rPr>
                        <w:t xml:space="preserve"> ask how old someone is and answer the same questions, compare sentence structures in French and English and put this into</w:t>
                      </w:r>
                      <w:r>
                        <w:rPr>
                          <w:rFonts w:ascii="Letter-join Plus 4" w:hAnsi="Letter-join Plus 4"/>
                          <w:color w:val="000000"/>
                          <w:sz w:val="20"/>
                          <w:szCs w:val="20"/>
                        </w:rPr>
                        <w:t xml:space="preserve"> practice by playing some traditional French games.</w:t>
                      </w:r>
                    </w:p>
                  </w:txbxContent>
                </v:textbox>
                <w10:wrap type="square" anchorx="margin"/>
              </v:rect>
            </w:pict>
          </mc:Fallback>
        </mc:AlternateContent>
      </w:r>
      <w:r>
        <w:rPr>
          <w:noProof/>
        </w:rPr>
        <w:drawing>
          <wp:anchor distT="0" distB="0" distL="114300" distR="114300" simplePos="0" relativeHeight="251678720" behindDoc="0" locked="0" layoutInCell="1" allowOverlap="1" wp14:anchorId="01B6F84C" wp14:editId="4A72BCA0">
            <wp:simplePos x="0" y="0"/>
            <wp:positionH relativeFrom="column">
              <wp:posOffset>3834342</wp:posOffset>
            </wp:positionH>
            <wp:positionV relativeFrom="paragraph">
              <wp:posOffset>10372</wp:posOffset>
            </wp:positionV>
            <wp:extent cx="2446655" cy="1637030"/>
            <wp:effectExtent l="0" t="0" r="0" b="1270"/>
            <wp:wrapSquare wrapText="bothSides"/>
            <wp:docPr id="226001784" name="Picture 22600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446655" cy="16370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45720" distB="45720" distL="114300" distR="114300" wp14:anchorId="6DCAAA57" wp14:editId="12F5BFF9">
                <wp:extent cx="2345267" cy="1981200"/>
                <wp:effectExtent l="0" t="0" r="17145" b="19050"/>
                <wp:docPr id="888888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345267" cy="1981200"/>
                        </a:xfrm>
                        <a:prstGeom prst="rect">
                          <a:avLst/>
                        </a:prstGeom>
                        <a:solidFill>
                          <a:srgbClr val="FFFFFF"/>
                        </a:solidFill>
                        <a:ln w="9525">
                          <a:solidFill>
                            <a:srgbClr val="000000"/>
                          </a:solidFill>
                          <a:miter/>
                        </a:ln>
                      </wps:spPr>
                      <wps:txbx>
                        <w:txbxContent>
                          <w:p w14:paraId="3383E555" w14:textId="77777777" w:rsidR="00AF4410" w:rsidRDefault="00AF4410" w:rsidP="00AF4410">
                            <w:pPr>
                              <w:spacing w:line="276" w:lineRule="auto"/>
                              <w:rPr>
                                <w:rFonts w:ascii="Letter-join Plus 4" w:hAnsi="Letter-join Plus 4"/>
                                <w:color w:val="000000"/>
                                <w:sz w:val="20"/>
                                <w:szCs w:val="20"/>
                              </w:rPr>
                            </w:pPr>
                            <w:r>
                              <w:rPr>
                                <w:rFonts w:ascii="Letter-join Plus 4" w:hAnsi="Letter-join Plus 4"/>
                                <w:color w:val="000000"/>
                                <w:sz w:val="20"/>
                                <w:szCs w:val="20"/>
                              </w:rPr>
                              <w:t xml:space="preserve">In history, we will be learning about Ancient Rome. We will look at how the Roman Empire was created and will investigate how they invaded other countries within Europe.  We will learn about the lifestyle of the people living in Rome, inventions they made and how they influenced the wider world.  </w:t>
                            </w:r>
                          </w:p>
                        </w:txbxContent>
                      </wps:txbx>
                      <wps:bodyPr wrap="square" lIns="91440" tIns="45720" rIns="91440" bIns="45720" anchor="t">
                        <a:noAutofit/>
                      </wps:bodyPr>
                    </wps:wsp>
                  </a:graphicData>
                </a:graphic>
              </wp:inline>
            </w:drawing>
          </mc:Choice>
          <mc:Fallback>
            <w:pict>
              <v:rect w14:anchorId="6DCAAA57" id="_x0000_s1033" style="width:184.6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LMU3gEAAMgDAAAOAAAAZHJzL2Uyb0RvYy54bWysU8Fu2zAMvQ/YPwi6L469pGmMOEXRIsOA&#10;YivQ7gMUWY6FyaJGKrHz95MUN822norpQJik+Pj4RK9uhs6wg0LSYCueT6acKSuh1nZX8R/Pm0/X&#10;nJEXthYGrKr4URG/WX/8sOpdqQpowdQKWQCxVPau4q33rswykq3qBE3AKRuSDWAnfHBxl9Uo+oDe&#10;mayYTq+yHrB2CFIRhej9KcnXCb9plPTfm4aUZ6bigZtPFpPdRputV6LcoXCtliMN8Q4WndA2ND1D&#10;3Qsv2B71P1CdlggEjZ9I6DJoGi1VmiFMk0//muapFU6lWYI45M4y0f+Dld8OT+4RI3VyDyB/ErNw&#10;1wq7U7eI0LdK1KFdHoXKekfluSA6NJYODXYRIszDhiTu8SyuGjyTIVh8ns2LqwVnMuTy5XUeni+h&#10;ivKl3CH5Lwo6Fj8qjuH1kqji8EA+EhDly5VEGIyuN9qY5OBue2eQHUR46U06IzpdXjOW9RVfzot5&#10;Qv4jR5cQ03Tegui0V3hiY+yoykmIKIkftgPTdcUXsTZGtlAfH5H1YckqTr/2AhVn5qsNsi7z2Sxu&#10;ZXJm80URHLzMbC8zwsoWwu6eRLFwu/fQ6CTMa5+RUFiXpNe42nEfL/106/UHXP8GAAD//wMAUEsD&#10;BBQABgAIAAAAIQAqaUOi2wAAAAUBAAAPAAAAZHJzL2Rvd25yZXYueG1sTI9BT8MwDIXvSPyHyEjc&#10;WLJWmlhpOiHQkDhu3YWb23htR5NUTboVfj2GC7tYz3rWe5/zzWx7caYxdN5pWC4UCHK1N51rNBzK&#10;7cMjiBDRGey9Iw1fFGBT3N7kmBl/cTs672MjOMSFDDW0MQ6ZlKFuyWJY+IEce0c/Woy8jo00I144&#10;3PYyUWolLXaOG1oc6KWl+nM/WQ1Vlxzwe1e+KbvepvF9Lk/Tx6vW93fz8xOISHP8P4ZffEaHgpkq&#10;PzkTRK+BH4l/k710tU5BVCyWiQJZ5PKavvgBAAD//wMAUEsBAi0AFAAGAAgAAAAhALaDOJL+AAAA&#10;4QEAABMAAAAAAAAAAAAAAAAAAAAAAFtDb250ZW50X1R5cGVzXS54bWxQSwECLQAUAAYACAAAACEA&#10;OP0h/9YAAACUAQAACwAAAAAAAAAAAAAAAAAvAQAAX3JlbHMvLnJlbHNQSwECLQAUAAYACAAAACEA&#10;FhyzFN4BAADIAwAADgAAAAAAAAAAAAAAAAAuAgAAZHJzL2Uyb0RvYy54bWxQSwECLQAUAAYACAAA&#10;ACEAKmlDotsAAAAFAQAADwAAAAAAAAAAAAAAAAA4BAAAZHJzL2Rvd25yZXYueG1sUEsFBgAAAAAE&#10;AAQA8wAAAEAFAAAAAA==&#10;">
                <v:textbox>
                  <w:txbxContent>
                    <w:p w14:paraId="3383E555" w14:textId="77777777" w:rsidR="00AF4410" w:rsidRDefault="00AF4410" w:rsidP="00AF4410">
                      <w:pPr>
                        <w:spacing w:line="276" w:lineRule="auto"/>
                        <w:rPr>
                          <w:rFonts w:ascii="Letter-join Plus 4" w:hAnsi="Letter-join Plus 4"/>
                          <w:color w:val="000000"/>
                          <w:sz w:val="20"/>
                          <w:szCs w:val="20"/>
                        </w:rPr>
                      </w:pPr>
                      <w:r>
                        <w:rPr>
                          <w:rFonts w:ascii="Letter-join Plus 4" w:hAnsi="Letter-join Plus 4"/>
                          <w:color w:val="000000"/>
                          <w:sz w:val="20"/>
                          <w:szCs w:val="20"/>
                        </w:rPr>
                        <w:t xml:space="preserve">In history, we will be learning about Ancient Rome. We will look at how the Roman Empire was created and will investigate how they invaded other countries within Europe.  We will learn about the lifestyle of the people living in Rome, inventions they made and how they influenced the wider world.  </w:t>
                      </w:r>
                    </w:p>
                  </w:txbxContent>
                </v:textbox>
                <w10:anchorlock/>
              </v:rect>
            </w:pict>
          </mc:Fallback>
        </mc:AlternateContent>
      </w:r>
    </w:p>
    <w:p w14:paraId="3866A11F" w14:textId="461DD8DA" w:rsidR="00CC79AA" w:rsidRPr="00CC79AA" w:rsidRDefault="00CC79AA" w:rsidP="00CC79AA"/>
    <w:p w14:paraId="3732B20C" w14:textId="6F6E810E" w:rsidR="00CC79AA" w:rsidRPr="00CC79AA" w:rsidRDefault="00CC79AA" w:rsidP="1ACBCA5D"/>
    <w:p w14:paraId="2EE548DB" w14:textId="48834A3D" w:rsidR="00CC79AA" w:rsidRPr="00CC79AA" w:rsidRDefault="78F00899" w:rsidP="1ACBCA5D">
      <w:r>
        <w:t xml:space="preserve">           </w:t>
      </w:r>
    </w:p>
    <w:p w14:paraId="2D28D2E0" w14:textId="3119A3AF" w:rsidR="00CC79AA" w:rsidRPr="00CC79AA" w:rsidRDefault="00AF4410" w:rsidP="1ACBCA5D">
      <w:r>
        <w:t xml:space="preserve"> </w:t>
      </w:r>
    </w:p>
    <w:p w14:paraId="122EA2A3" w14:textId="20904809" w:rsidR="00CC79AA" w:rsidRPr="00CC79AA" w:rsidRDefault="00AF4410" w:rsidP="00CC79AA">
      <w:r>
        <w:t xml:space="preserve"> </w:t>
      </w:r>
    </w:p>
    <w:p w14:paraId="2221F0BA" w14:textId="77777777" w:rsidR="00CC79AA" w:rsidRPr="00CC79AA" w:rsidRDefault="00CC79AA" w:rsidP="00CC79AA"/>
    <w:p w14:paraId="0B1CDB2D" w14:textId="0A53CAF8" w:rsidR="00CC79AA" w:rsidRPr="00CC79AA" w:rsidRDefault="00AF4410" w:rsidP="00CC79AA">
      <w:r>
        <w:rPr>
          <w:noProof/>
        </w:rPr>
        <w:lastRenderedPageBreak/>
        <w:drawing>
          <wp:anchor distT="0" distB="0" distL="114300" distR="114300" simplePos="0" relativeHeight="251686912" behindDoc="0" locked="0" layoutInCell="1" allowOverlap="1" wp14:anchorId="5D2D5E88" wp14:editId="2712B726">
            <wp:simplePos x="0" y="0"/>
            <wp:positionH relativeFrom="column">
              <wp:posOffset>6670675</wp:posOffset>
            </wp:positionH>
            <wp:positionV relativeFrom="paragraph">
              <wp:posOffset>287655</wp:posOffset>
            </wp:positionV>
            <wp:extent cx="2313940" cy="990600"/>
            <wp:effectExtent l="0" t="0" r="0" b="0"/>
            <wp:wrapSquare wrapText="bothSides"/>
            <wp:docPr id="2083817923"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7">
                      <a:extLst>
                        <a:ext uri="{28A0092B-C50C-407E-A947-70E740481C1C}">
                          <a14:useLocalDpi xmlns:a14="http://schemas.microsoft.com/office/drawing/2010/main" val="0"/>
                        </a:ext>
                      </a:extLst>
                    </a:blip>
                    <a:stretch>
                      <a:fillRect/>
                    </a:stretch>
                  </pic:blipFill>
                  <pic:spPr bwMode="auto">
                    <a:xfrm>
                      <a:off x="0" y="0"/>
                      <a:ext cx="231394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08177897" wp14:editId="129310AE">
            <wp:simplePos x="0" y="0"/>
            <wp:positionH relativeFrom="margin">
              <wp:align>left</wp:align>
            </wp:positionH>
            <wp:positionV relativeFrom="paragraph">
              <wp:posOffset>0</wp:posOffset>
            </wp:positionV>
            <wp:extent cx="1752600" cy="1752600"/>
            <wp:effectExtent l="0" t="0" r="0" b="0"/>
            <wp:wrapSquare wrapText="bothSides"/>
            <wp:docPr id="9255476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8">
                      <a:extLst>
                        <a:ext uri="{28A0092B-C50C-407E-A947-70E740481C1C}">
                          <a14:useLocalDpi xmlns:a14="http://schemas.microsoft.com/office/drawing/2010/main" val="0"/>
                        </a:ext>
                      </a:extLst>
                    </a:blip>
                    <a:stretch>
                      <a:fillRect/>
                    </a:stretch>
                  </pic:blipFill>
                  <pic:spPr bwMode="auto">
                    <a:xfrm>
                      <a:off x="0" y="0"/>
                      <a:ext cx="175260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10B63" w14:textId="2461A5E2" w:rsidR="00CC79AA" w:rsidRPr="00CC79AA" w:rsidRDefault="00AF4410" w:rsidP="00CC79AA">
      <w:r>
        <w:rPr>
          <w:noProof/>
        </w:rPr>
        <mc:AlternateContent>
          <mc:Choice Requires="wps">
            <w:drawing>
              <wp:anchor distT="0" distB="0" distL="114300" distR="114300" simplePos="0" relativeHeight="251687936" behindDoc="0" locked="0" layoutInCell="1" allowOverlap="1" wp14:anchorId="315C381E" wp14:editId="10D983A7">
                <wp:simplePos x="0" y="0"/>
                <wp:positionH relativeFrom="column">
                  <wp:posOffset>4673388</wp:posOffset>
                </wp:positionH>
                <wp:positionV relativeFrom="paragraph">
                  <wp:posOffset>1102784</wp:posOffset>
                </wp:positionV>
                <wp:extent cx="5048250" cy="1774825"/>
                <wp:effectExtent l="0" t="0" r="19050" b="15875"/>
                <wp:wrapSquare wrapText="bothSides"/>
                <wp:docPr id="8878625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048250" cy="1774825"/>
                        </a:xfrm>
                        <a:prstGeom prst="rect">
                          <a:avLst/>
                        </a:prstGeom>
                        <a:solidFill>
                          <a:srgbClr val="FFFFFF"/>
                        </a:solidFill>
                        <a:ln w="9525">
                          <a:solidFill>
                            <a:srgbClr val="000000"/>
                          </a:solidFill>
                          <a:miter/>
                        </a:ln>
                      </wps:spPr>
                      <wps:txbx>
                        <w:txbxContent>
                          <w:p w14:paraId="51AEDFB1" w14:textId="7C356AEB" w:rsidR="00000000" w:rsidRDefault="00000000" w:rsidP="00426193">
                            <w:pPr>
                              <w:spacing w:line="276" w:lineRule="auto"/>
                              <w:rPr>
                                <w:rFonts w:ascii="Letter-join No-Lead 4" w:hAnsi="Letter-join No-Lead 4"/>
                                <w:color w:val="000000"/>
                              </w:rPr>
                            </w:pPr>
                            <w:r>
                              <w:rPr>
                                <w:rFonts w:ascii="Letter-join No-Lead 4" w:hAnsi="Letter-join No-Lead 4"/>
                                <w:color w:val="000000"/>
                              </w:rPr>
                              <w:t>In art</w:t>
                            </w:r>
                            <w:r w:rsidR="00AF4410">
                              <w:rPr>
                                <w:rFonts w:ascii="Letter-join No-Lead 4" w:hAnsi="Letter-join No-Lead 4"/>
                                <w:color w:val="000000"/>
                              </w:rPr>
                              <w:t>,</w:t>
                            </w:r>
                            <w:r>
                              <w:rPr>
                                <w:rFonts w:ascii="Letter-join No-Lead 4" w:hAnsi="Letter-join No-Lead 4"/>
                                <w:color w:val="000000"/>
                              </w:rPr>
                              <w:t xml:space="preserve"> the children will be investigating tints and shades through a variety of media. They will be experimenting with creating 3D effects through use of colour and they will consider proportion and composition when planning a still life painting. At the end of the unit, they will create a final painting that shows an understanding of how colour can be used to show light and </w:t>
                            </w:r>
                            <w:proofErr w:type="gramStart"/>
                            <w:r>
                              <w:rPr>
                                <w:rFonts w:ascii="Letter-join No-Lead 4" w:hAnsi="Letter-join No-Lead 4"/>
                                <w:color w:val="000000"/>
                              </w:rPr>
                              <w:t>dark, and</w:t>
                            </w:r>
                            <w:proofErr w:type="gramEnd"/>
                            <w:r>
                              <w:rPr>
                                <w:rFonts w:ascii="Letter-join No-Lead 4" w:hAnsi="Letter-join No-Lead 4"/>
                                <w:color w:val="000000"/>
                              </w:rPr>
                              <w:t xml:space="preserve"> therefore show three dimensions.</w:t>
                            </w:r>
                          </w:p>
                        </w:txbxContent>
                      </wps:txbx>
                      <wps:bodyPr wrap="square" lIns="91440" tIns="45720" rIns="91440" bIns="45720" anchor="t">
                        <a:noAutofit/>
                      </wps:bodyPr>
                    </wps:wsp>
                  </a:graphicData>
                </a:graphic>
              </wp:anchor>
            </w:drawing>
          </mc:Choice>
          <mc:Fallback>
            <w:pict>
              <v:rect w14:anchorId="315C381E" id="Text Box 8" o:spid="_x0000_s1034" style="position:absolute;margin-left:368pt;margin-top:86.85pt;width:397.5pt;height:139.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vHr2QEAAMgDAAAOAAAAZHJzL2Uyb0RvYy54bWysU8Fu2zAMvQ/YPwi6L3aCZEmNOEXRIsOA&#10;YivQ7gNkWbaFyaJGKbHz96MUNw22YYdhOgh+ovj4+ERvb8fesKNCr8GWfD7LOVNWQq1tW/JvL/sP&#10;G858ELYWBqwq+Ul5frt7/247uEItoANTK2REYn0xuJJ3Ibgiy7zsVC/8DJyyFGwAexEIYpvVKAZi&#10;7022yPOP2QBYOwSpvKfTh3OQ7xJ/0ygZvjaNV4GZkpO2kHZMexX3bLcVRYvCdVpOMsQ/qOiFtlT0&#10;QvUggmAH1L9R9VoieGjCTEKfQdNoqVIP1M08/6Wb5044lXohc7y72OT/H638cnx2Txile/cI8rtn&#10;Fu47YVt1hwhDp0RN5ebRqGxwvrgkROCn1LHBPlJQP2xM5p4u5qoxMEmHq3y5WazoDSTF5ut1RIlV&#10;FK/pDn34pKBn8aPkSK+XTBXHRx+iAFG8XkmCweh6r41JANvq3iA7CnrpfVoTu7++ZiwbSn6zotp/&#10;p8jT+hNFr4PCsxpjJ1fORkRLwliNTNcl38TceFJBfXpCNtCQldz/OAhUnJnPlmy9mS+XcSoTWK7W&#10;CwJ4HamuI8LKDmh2z6ZYuDsEaHQy5q3OJIjGJfk1jXacx2ucbr39gLufAAAA//8DAFBLAwQUAAYA&#10;CAAAACEAXczolOAAAAAMAQAADwAAAGRycy9kb3ducmV2LnhtbEyPQU+DQBCF7yb+h82YeLNLwRZF&#10;lsZoauKxpRdvAzsCys4SdmnRX+/2VI/z3sub7+Wb2fTiSKPrLCtYLiIQxLXVHTcKDuX27gGE88ga&#10;e8uk4IccbIrrqxwzbU+8o+PeNyKUsMtQQev9kEnp6pYMuoUdiIP3aUeDPpxjI/WIp1BuehlH0Voa&#10;7Dh8aHGgl5bq7/1kFFRdfMDfXfkWmcdt4t/n8mv6eFXq9mZ+fgLhafaXMJzxAzoUgamyE2snegVp&#10;sg5bfDDSJAVxTqySZZAqBferJAZZ5PL/iOIPAAD//wMAUEsBAi0AFAAGAAgAAAAhALaDOJL+AAAA&#10;4QEAABMAAAAAAAAAAAAAAAAAAAAAAFtDb250ZW50X1R5cGVzXS54bWxQSwECLQAUAAYACAAAACEA&#10;OP0h/9YAAACUAQAACwAAAAAAAAAAAAAAAAAvAQAAX3JlbHMvLnJlbHNQSwECLQAUAAYACAAAACEA&#10;9Mrx69kBAADIAwAADgAAAAAAAAAAAAAAAAAuAgAAZHJzL2Uyb0RvYy54bWxQSwECLQAUAAYACAAA&#10;ACEAXczolOAAAAAMAQAADwAAAAAAAAAAAAAAAAAzBAAAZHJzL2Rvd25yZXYueG1sUEsFBgAAAAAE&#10;AAQA8wAAAEAFAAAAAA==&#10;">
                <v:textbox>
                  <w:txbxContent>
                    <w:p w14:paraId="51AEDFB1" w14:textId="7C356AEB" w:rsidR="00000000" w:rsidRDefault="00000000" w:rsidP="00426193">
                      <w:pPr>
                        <w:spacing w:line="276" w:lineRule="auto"/>
                        <w:rPr>
                          <w:rFonts w:ascii="Letter-join No-Lead 4" w:hAnsi="Letter-join No-Lead 4"/>
                          <w:color w:val="000000"/>
                        </w:rPr>
                      </w:pPr>
                      <w:r>
                        <w:rPr>
                          <w:rFonts w:ascii="Letter-join No-Lead 4" w:hAnsi="Letter-join No-Lead 4"/>
                          <w:color w:val="000000"/>
                        </w:rPr>
                        <w:t>In art</w:t>
                      </w:r>
                      <w:r w:rsidR="00AF4410">
                        <w:rPr>
                          <w:rFonts w:ascii="Letter-join No-Lead 4" w:hAnsi="Letter-join No-Lead 4"/>
                          <w:color w:val="000000"/>
                        </w:rPr>
                        <w:t>,</w:t>
                      </w:r>
                      <w:r>
                        <w:rPr>
                          <w:rFonts w:ascii="Letter-join No-Lead 4" w:hAnsi="Letter-join No-Lead 4"/>
                          <w:color w:val="000000"/>
                        </w:rPr>
                        <w:t xml:space="preserve"> the children will be investigating tints and shades through a variety of media. They will be experimenting with creating 3D effects through use of colour and they will consider proportion and composition when planning a still life painting. At the end of the unit, they will create a final painting that shows an understanding of how colour can be used to show light and </w:t>
                      </w:r>
                      <w:proofErr w:type="gramStart"/>
                      <w:r>
                        <w:rPr>
                          <w:rFonts w:ascii="Letter-join No-Lead 4" w:hAnsi="Letter-join No-Lead 4"/>
                          <w:color w:val="000000"/>
                        </w:rPr>
                        <w:t>dark, and</w:t>
                      </w:r>
                      <w:proofErr w:type="gramEnd"/>
                      <w:r>
                        <w:rPr>
                          <w:rFonts w:ascii="Letter-join No-Lead 4" w:hAnsi="Letter-join No-Lead 4"/>
                          <w:color w:val="000000"/>
                        </w:rPr>
                        <w:t xml:space="preserve"> therefore show three dimensions.</w:t>
                      </w:r>
                    </w:p>
                  </w:txbxContent>
                </v:textbox>
                <w10:wrap type="square"/>
              </v:rect>
            </w:pict>
          </mc:Fallback>
        </mc:AlternateContent>
      </w:r>
      <w:r w:rsidR="00CC79AA">
        <w:rPr>
          <w:noProof/>
        </w:rPr>
        <mc:AlternateContent>
          <mc:Choice Requires="wps">
            <w:drawing>
              <wp:inline distT="45720" distB="45720" distL="114300" distR="114300" wp14:anchorId="6D0A37ED" wp14:editId="3C106CDE">
                <wp:extent cx="4530725" cy="1000125"/>
                <wp:effectExtent l="0" t="0" r="22225" b="28575"/>
                <wp:docPr id="17229869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1000125"/>
                        </a:xfrm>
                        <a:prstGeom prst="rect">
                          <a:avLst/>
                        </a:prstGeom>
                        <a:solidFill>
                          <a:srgbClr val="FFFFFF"/>
                        </a:solidFill>
                        <a:ln w="9525">
                          <a:solidFill>
                            <a:srgbClr val="000000"/>
                          </a:solidFill>
                          <a:miter lim="800000"/>
                          <a:headEnd/>
                          <a:tailEnd/>
                        </a:ln>
                      </wps:spPr>
                      <wps:txbx>
                        <w:txbxContent>
                          <w:p w14:paraId="012309CB" w14:textId="77777777" w:rsidR="003E2572" w:rsidRPr="003E2572" w:rsidRDefault="005B3FC0" w:rsidP="003E2572">
                            <w:pPr>
                              <w:pStyle w:val="NoSpacing"/>
                              <w:rPr>
                                <w:rFonts w:ascii="Letter-join No-Lead 4" w:hAnsi="Letter-join No-Lead 4"/>
                              </w:rPr>
                            </w:pPr>
                            <w:r w:rsidRPr="003E2572">
                              <w:rPr>
                                <w:rFonts w:ascii="Letter-join No-Lead 4" w:hAnsi="Letter-join No-Lead 4"/>
                                <w:lang w:val="en-US"/>
                              </w:rPr>
                              <w:t xml:space="preserve">In RE </w:t>
                            </w:r>
                            <w:r w:rsidR="00A72DFF" w:rsidRPr="003E2572">
                              <w:rPr>
                                <w:rFonts w:ascii="Letter-join No-Lead 4" w:hAnsi="Letter-join No-Lead 4"/>
                                <w:lang w:val="en-US"/>
                              </w:rPr>
                              <w:t xml:space="preserve">we will </w:t>
                            </w:r>
                            <w:r w:rsidR="003E2572" w:rsidRPr="003E2572">
                              <w:rPr>
                                <w:rFonts w:ascii="Letter-join No-Lead 4" w:hAnsi="Letter-join No-Lead 4"/>
                                <w:lang w:val="en-US"/>
                              </w:rPr>
                              <w:t xml:space="preserve">be </w:t>
                            </w:r>
                            <w:r w:rsidR="003E2572">
                              <w:rPr>
                                <w:rFonts w:ascii="Letter-join No-Lead 4" w:hAnsi="Letter-join No-Lead 4"/>
                                <w:lang w:val="en-US"/>
                              </w:rPr>
                              <w:t>asking ‘</w:t>
                            </w:r>
                            <w:r w:rsidR="003E2572" w:rsidRPr="003E2572">
                              <w:rPr>
                                <w:rFonts w:ascii="Letter-join No-Lead 4" w:hAnsi="Letter-join No-Lead 4"/>
                              </w:rPr>
                              <w:t>Just how important are our beliefs?</w:t>
                            </w:r>
                            <w:r w:rsidR="003E2572">
                              <w:rPr>
                                <w:rFonts w:ascii="Letter-join No-Lead 4" w:hAnsi="Letter-join No-Lead 4"/>
                              </w:rPr>
                              <w:t>’</w:t>
                            </w:r>
                          </w:p>
                          <w:p w14:paraId="383B6E1D" w14:textId="77777777" w:rsidR="00A72DFF" w:rsidRPr="00B03934" w:rsidRDefault="003E2572" w:rsidP="003E2572">
                            <w:pPr>
                              <w:pStyle w:val="NoSpacing"/>
                              <w:rPr>
                                <w:rFonts w:ascii="Letter-join No-Lead 4" w:eastAsia="Times New Roman" w:hAnsi="Letter-join No-Lead 4" w:cs="Times New Roman"/>
                                <w:lang w:eastAsia="en-GB"/>
                              </w:rPr>
                            </w:pPr>
                            <w:r>
                              <w:rPr>
                                <w:rFonts w:ascii="Letter-join No-Lead 4" w:eastAsia="Times New Roman" w:hAnsi="Letter-join No-Lead 4" w:cs="Times New Roman"/>
                                <w:lang w:eastAsia="en-GB"/>
                              </w:rPr>
                              <w:t>We will be co</w:t>
                            </w:r>
                            <w:r w:rsidRPr="003E2572">
                              <w:rPr>
                                <w:rFonts w:ascii="Letter-join No-Lead 4" w:eastAsia="Times New Roman" w:hAnsi="Letter-join No-Lead 4" w:cs="Times New Roman"/>
                                <w:lang w:eastAsia="en-GB"/>
                              </w:rPr>
                              <w:t>nsidering how actions and practices demonstrate the importance of beliefs and whether we can tell what a person believes from the outside.</w:t>
                            </w:r>
                          </w:p>
                          <w:p w14:paraId="5AFC1F4F" w14:textId="77777777" w:rsidR="005B3FC0" w:rsidRPr="003E2572" w:rsidRDefault="005B3FC0" w:rsidP="003E2572">
                            <w:pPr>
                              <w:pStyle w:val="NoSpacing"/>
                              <w:rPr>
                                <w:rFonts w:ascii="Letter-join No-Lead 4" w:hAnsi="Letter-join No-Lead 4"/>
                                <w:sz w:val="20"/>
                                <w:lang w:val="en-US"/>
                              </w:rPr>
                            </w:pPr>
                          </w:p>
                        </w:txbxContent>
                      </wps:txbx>
                      <wps:bodyPr rot="0" vert="horz" wrap="square" lIns="91440" tIns="45720" rIns="91440" bIns="45720" anchor="t" anchorCtr="0">
                        <a:noAutofit/>
                      </wps:bodyPr>
                    </wps:wsp>
                  </a:graphicData>
                </a:graphic>
              </wp:inline>
            </w:drawing>
          </mc:Choice>
          <mc:Fallback>
            <w:pict>
              <v:shape w14:anchorId="6D0A37ED" id="Text Box 7" o:spid="_x0000_s1035" type="#_x0000_t202" style="width:356.75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nG5EgIAACcEAAAOAAAAZHJzL2Uyb0RvYy54bWysU9tu2zAMfR+wfxD0vtjJkrU14hRdugwD&#10;ugvQ7QNkWY6FyaJGKbG7rx8lu2l2wR6G6UEgReqQPCTX10Nn2FGh12BLPp/lnCkrodZ2X/Ivn3cv&#10;LjnzQdhaGLCq5A/K8+vN82fr3hVqAS2YWiEjEOuL3pW8DcEVWeZlqzrhZ+CUJWMD2IlAKu6zGkVP&#10;6J3JFnn+KusBa4cglff0ejsa+SbhN42S4WPTeBWYKTnlFtKN6a7inW3WotijcK2WUxriH7LohLYU&#10;9AR1K4JgB9S/QXVaInhowkxCl0HTaKlSDVTNPP+lmvtWOJVqIXK8O9Hk/x+s/HC8d5+QheE1DNTA&#10;VIR3dyC/emZh2wq7VzeI0LdK1BR4HinLeueL6Wuk2hc+glT9e6ipyeIQIAENDXaRFaqTETo14OFE&#10;uhoCk/S4XL3MLxYrziTZ5nmez0mJMUTx+N2hD28VdCwKJUfqaoIXxzsfRtdHlxjNg9H1ThuTFNxX&#10;W4PsKGgCdulM6D+5Gcv6kl+tKPbfIShBOn+C6HSgUTa6K/nlyUkUkbc3tk6DFoQ2o0zVGTsRGbkb&#10;WQxDNTBdUyIxQOS1gvqBmEUYJ5c2jYQW8DtnPU1tyf23g0DFmXlnqTtX8+UyjnlSlquLBSl4bqnO&#10;LcJKgip54GwUtyGtRmTAwg11sdGJ36dMppRpGlOHps2J436uJ6+n/d78AAAA//8DAFBLAwQUAAYA&#10;CAAAACEA9gYHwtwAAAAFAQAADwAAAGRycy9kb3ducmV2LnhtbEyPwU7DMBBE70j8g7VIXBB1SklT&#10;QpwKIYHgBgXB1Y23SYS9Drabhr9n4QKXkVYzmnlbrSdnxYgh9p4UzGcZCKTGm55aBa8vd+crEDFp&#10;Mtp6QgVfGGFdHx9VujT+QM84blIruIRiqRV0KQ2llLHp0Ok48wMSezsfnE58hlaaoA9c7qy8yLKl&#10;dLonXuj0gLcdNh+bvVOwunwY3+Pj4umtWe7sVTorxvvPoNTpyXRzDSLhlP7C8IPP6FAz09bvyURh&#10;FfAj6VfZK+aLHMSWQ3mRg6wr+Z++/gYAAP//AwBQSwECLQAUAAYACAAAACEAtoM4kv4AAADhAQAA&#10;EwAAAAAAAAAAAAAAAAAAAAAAW0NvbnRlbnRfVHlwZXNdLnhtbFBLAQItABQABgAIAAAAIQA4/SH/&#10;1gAAAJQBAAALAAAAAAAAAAAAAAAAAC8BAABfcmVscy8ucmVsc1BLAQItABQABgAIAAAAIQBz6nG5&#10;EgIAACcEAAAOAAAAAAAAAAAAAAAAAC4CAABkcnMvZTJvRG9jLnhtbFBLAQItABQABgAIAAAAIQD2&#10;BgfC3AAAAAUBAAAPAAAAAAAAAAAAAAAAAGwEAABkcnMvZG93bnJldi54bWxQSwUGAAAAAAQABADz&#10;AAAAdQUAAAAA&#10;">
                <v:textbox>
                  <w:txbxContent>
                    <w:p w14:paraId="012309CB" w14:textId="77777777" w:rsidR="003E2572" w:rsidRPr="003E2572" w:rsidRDefault="005B3FC0" w:rsidP="003E2572">
                      <w:pPr>
                        <w:pStyle w:val="NoSpacing"/>
                        <w:rPr>
                          <w:rFonts w:ascii="Letter-join No-Lead 4" w:hAnsi="Letter-join No-Lead 4"/>
                        </w:rPr>
                      </w:pPr>
                      <w:r w:rsidRPr="003E2572">
                        <w:rPr>
                          <w:rFonts w:ascii="Letter-join No-Lead 4" w:hAnsi="Letter-join No-Lead 4"/>
                          <w:lang w:val="en-US"/>
                        </w:rPr>
                        <w:t xml:space="preserve">In RE </w:t>
                      </w:r>
                      <w:r w:rsidR="00A72DFF" w:rsidRPr="003E2572">
                        <w:rPr>
                          <w:rFonts w:ascii="Letter-join No-Lead 4" w:hAnsi="Letter-join No-Lead 4"/>
                          <w:lang w:val="en-US"/>
                        </w:rPr>
                        <w:t xml:space="preserve">we will </w:t>
                      </w:r>
                      <w:r w:rsidR="003E2572" w:rsidRPr="003E2572">
                        <w:rPr>
                          <w:rFonts w:ascii="Letter-join No-Lead 4" w:hAnsi="Letter-join No-Lead 4"/>
                          <w:lang w:val="en-US"/>
                        </w:rPr>
                        <w:t xml:space="preserve">be </w:t>
                      </w:r>
                      <w:r w:rsidR="003E2572">
                        <w:rPr>
                          <w:rFonts w:ascii="Letter-join No-Lead 4" w:hAnsi="Letter-join No-Lead 4"/>
                          <w:lang w:val="en-US"/>
                        </w:rPr>
                        <w:t>asking ‘</w:t>
                      </w:r>
                      <w:r w:rsidR="003E2572" w:rsidRPr="003E2572">
                        <w:rPr>
                          <w:rFonts w:ascii="Letter-join No-Lead 4" w:hAnsi="Letter-join No-Lead 4"/>
                        </w:rPr>
                        <w:t>Just how important are our beliefs?</w:t>
                      </w:r>
                      <w:r w:rsidR="003E2572">
                        <w:rPr>
                          <w:rFonts w:ascii="Letter-join No-Lead 4" w:hAnsi="Letter-join No-Lead 4"/>
                        </w:rPr>
                        <w:t>’</w:t>
                      </w:r>
                    </w:p>
                    <w:p w14:paraId="383B6E1D" w14:textId="77777777" w:rsidR="00A72DFF" w:rsidRPr="00B03934" w:rsidRDefault="003E2572" w:rsidP="003E2572">
                      <w:pPr>
                        <w:pStyle w:val="NoSpacing"/>
                        <w:rPr>
                          <w:rFonts w:ascii="Letter-join No-Lead 4" w:eastAsia="Times New Roman" w:hAnsi="Letter-join No-Lead 4" w:cs="Times New Roman"/>
                          <w:lang w:eastAsia="en-GB"/>
                        </w:rPr>
                      </w:pPr>
                      <w:r>
                        <w:rPr>
                          <w:rFonts w:ascii="Letter-join No-Lead 4" w:eastAsia="Times New Roman" w:hAnsi="Letter-join No-Lead 4" w:cs="Times New Roman"/>
                          <w:lang w:eastAsia="en-GB"/>
                        </w:rPr>
                        <w:t>We will be co</w:t>
                      </w:r>
                      <w:r w:rsidRPr="003E2572">
                        <w:rPr>
                          <w:rFonts w:ascii="Letter-join No-Lead 4" w:eastAsia="Times New Roman" w:hAnsi="Letter-join No-Lead 4" w:cs="Times New Roman"/>
                          <w:lang w:eastAsia="en-GB"/>
                        </w:rPr>
                        <w:t>nsidering how actions and practices demonstrate the importance of beliefs and whether we can tell what a person believes from the outside.</w:t>
                      </w:r>
                    </w:p>
                    <w:p w14:paraId="5AFC1F4F" w14:textId="77777777" w:rsidR="005B3FC0" w:rsidRPr="003E2572" w:rsidRDefault="005B3FC0" w:rsidP="003E2572">
                      <w:pPr>
                        <w:pStyle w:val="NoSpacing"/>
                        <w:rPr>
                          <w:rFonts w:ascii="Letter-join No-Lead 4" w:hAnsi="Letter-join No-Lead 4"/>
                          <w:sz w:val="20"/>
                          <w:lang w:val="en-US"/>
                        </w:rPr>
                      </w:pPr>
                    </w:p>
                  </w:txbxContent>
                </v:textbox>
                <w10:anchorlock/>
              </v:shape>
            </w:pict>
          </mc:Fallback>
        </mc:AlternateContent>
      </w:r>
    </w:p>
    <w:p w14:paraId="41EEBE17" w14:textId="1A813E29" w:rsidR="00CC79AA" w:rsidRPr="00CC79AA" w:rsidRDefault="00CC79AA" w:rsidP="00CC79AA"/>
    <w:p w14:paraId="7EFF4C32" w14:textId="182906BE" w:rsidR="00CC79AA" w:rsidRPr="00CC79AA" w:rsidRDefault="00AF4410" w:rsidP="00CC79AA">
      <w:r>
        <w:rPr>
          <w:noProof/>
        </w:rPr>
        <w:drawing>
          <wp:anchor distT="0" distB="0" distL="114300" distR="114300" simplePos="0" relativeHeight="251691008" behindDoc="0" locked="0" layoutInCell="1" allowOverlap="1" wp14:anchorId="1DD0E7AD" wp14:editId="262DE830">
            <wp:simplePos x="0" y="0"/>
            <wp:positionH relativeFrom="column">
              <wp:posOffset>1811867</wp:posOffset>
            </wp:positionH>
            <wp:positionV relativeFrom="paragraph">
              <wp:posOffset>96520</wp:posOffset>
            </wp:positionV>
            <wp:extent cx="2328333" cy="1121091"/>
            <wp:effectExtent l="0" t="0" r="0" b="3175"/>
            <wp:wrapSquare wrapText="bothSides"/>
            <wp:docPr id="263236156"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9">
                      <a:extLst>
                        <a:ext uri="{28A0092B-C50C-407E-A947-70E740481C1C}">
                          <a14:useLocalDpi xmlns:a14="http://schemas.microsoft.com/office/drawing/2010/main" val="0"/>
                        </a:ext>
                      </a:extLst>
                    </a:blip>
                    <a:stretch>
                      <a:fillRect/>
                    </a:stretch>
                  </pic:blipFill>
                  <pic:spPr bwMode="auto">
                    <a:xfrm>
                      <a:off x="0" y="0"/>
                      <a:ext cx="2328333" cy="1121091"/>
                    </a:xfrm>
                    <a:prstGeom prst="rect">
                      <a:avLst/>
                    </a:prstGeom>
                    <a:noFill/>
                    <a:ln>
                      <a:noFill/>
                    </a:ln>
                  </pic:spPr>
                </pic:pic>
              </a:graphicData>
            </a:graphic>
          </wp:anchor>
        </w:drawing>
      </w:r>
    </w:p>
    <w:p w14:paraId="231B242F" w14:textId="0AC256E3" w:rsidR="00CC79AA" w:rsidRPr="00CC79AA" w:rsidRDefault="00CC79AA" w:rsidP="00CC79AA"/>
    <w:p w14:paraId="6347E907" w14:textId="1E4DA939" w:rsidR="00CC79AA" w:rsidRPr="00CC79AA" w:rsidRDefault="3CBBDC3E" w:rsidP="00CC79AA">
      <w:r>
        <w:t xml:space="preserve">  </w:t>
      </w:r>
    </w:p>
    <w:p w14:paraId="28EF43D7" w14:textId="260E92F8" w:rsidR="00AF4410" w:rsidRDefault="00AF4410" w:rsidP="1ACBCA5D"/>
    <w:p w14:paraId="53433B06" w14:textId="77777777" w:rsidR="00AF4410" w:rsidRDefault="00AF4410" w:rsidP="1ACBCA5D"/>
    <w:p w14:paraId="7706EE8B" w14:textId="77777777" w:rsidR="00AF4410" w:rsidRDefault="00AF4410" w:rsidP="1ACBCA5D"/>
    <w:p w14:paraId="58C39618" w14:textId="0FA5EB6A" w:rsidR="00CC79AA" w:rsidRPr="00CC79AA" w:rsidRDefault="00AF4410" w:rsidP="1ACBCA5D">
      <w:r>
        <w:rPr>
          <w:noProof/>
        </w:rPr>
        <w:drawing>
          <wp:anchor distT="0" distB="0" distL="114300" distR="114300" simplePos="0" relativeHeight="251688960" behindDoc="0" locked="0" layoutInCell="1" allowOverlap="1" wp14:anchorId="49CFC718" wp14:editId="1601B397">
            <wp:simplePos x="0" y="0"/>
            <wp:positionH relativeFrom="column">
              <wp:posOffset>6595533</wp:posOffset>
            </wp:positionH>
            <wp:positionV relativeFrom="paragraph">
              <wp:posOffset>135678</wp:posOffset>
            </wp:positionV>
            <wp:extent cx="2020570" cy="1028700"/>
            <wp:effectExtent l="0" t="0" r="0" b="0"/>
            <wp:wrapSquare wrapText="bothSides"/>
            <wp:docPr id="215895241" name="Picture 11" descr="Frittenden Church of England Prim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020570" cy="1028700"/>
                    </a:xfrm>
                    <a:prstGeom prst="rect">
                      <a:avLst/>
                    </a:prstGeom>
                    <a:noFill/>
                    <a:ln>
                      <a:noFill/>
                    </a:ln>
                  </pic:spPr>
                </pic:pic>
              </a:graphicData>
            </a:graphic>
          </wp:anchor>
        </w:drawing>
      </w:r>
      <w:r w:rsidR="00CC79AA">
        <w:rPr>
          <w:noProof/>
        </w:rPr>
        <mc:AlternateContent>
          <mc:Choice Requires="wps">
            <w:drawing>
              <wp:inline distT="45720" distB="45720" distL="114300" distR="114300" wp14:anchorId="3417F6CB" wp14:editId="00394ECD">
                <wp:extent cx="6266180" cy="1253067"/>
                <wp:effectExtent l="0" t="0" r="20320" b="23495"/>
                <wp:docPr id="1399224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266180" cy="1253067"/>
                        </a:xfrm>
                        <a:prstGeom prst="rect">
                          <a:avLst/>
                        </a:prstGeom>
                        <a:solidFill>
                          <a:srgbClr val="FFFFFF"/>
                        </a:solidFill>
                        <a:ln w="9525">
                          <a:solidFill>
                            <a:srgbClr val="000000"/>
                          </a:solidFill>
                          <a:miter/>
                        </a:ln>
                      </wps:spPr>
                      <wps:txbx>
                        <w:txbxContent>
                          <w:p w14:paraId="6F060872" w14:textId="77777777" w:rsidR="00000000" w:rsidRDefault="00000000" w:rsidP="00553F8A">
                            <w:pPr>
                              <w:spacing w:line="276" w:lineRule="auto"/>
                              <w:rPr>
                                <w:rFonts w:ascii="Letter-join No-Lead 4" w:hAnsi="Letter-join No-Lead 4"/>
                                <w:color w:val="000000"/>
                                <w:sz w:val="20"/>
                                <w:szCs w:val="20"/>
                              </w:rPr>
                            </w:pPr>
                            <w:r>
                              <w:rPr>
                                <w:rFonts w:ascii="Letter-join No-Lead 4" w:hAnsi="Letter-join No-Lead 4"/>
                                <w:color w:val="000000"/>
                                <w:sz w:val="20"/>
                                <w:szCs w:val="20"/>
                              </w:rPr>
                              <w:t xml:space="preserve">Mechanical Systems- Making a Roman Chariot </w:t>
                            </w:r>
                          </w:p>
                          <w:p w14:paraId="557EEDA8" w14:textId="77777777" w:rsidR="00000000" w:rsidRDefault="00000000" w:rsidP="00553F8A">
                            <w:pPr>
                              <w:spacing w:line="276" w:lineRule="auto"/>
                              <w:rPr>
                                <w:rFonts w:ascii="Letter-join No-Lead 4" w:hAnsi="Letter-join No-Lead 4"/>
                                <w:color w:val="000000"/>
                                <w:sz w:val="20"/>
                                <w:szCs w:val="20"/>
                              </w:rPr>
                            </w:pPr>
                            <w:r>
                              <w:rPr>
                                <w:rFonts w:ascii="Letter-join No-Lead 4" w:hAnsi="Letter-join No-Lead 4"/>
                                <w:color w:val="000000"/>
                                <w:sz w:val="20"/>
                                <w:szCs w:val="20"/>
                              </w:rPr>
                              <w:t>In this topic, children will explore the ways in which the Romans entertained themselves and others in the Empire by holding gladiator fights and chariot racing! Children will design and build their own chariot before racing them learning about how chassis, wheels and axles work.</w:t>
                            </w:r>
                          </w:p>
                        </w:txbxContent>
                      </wps:txbx>
                      <wps:bodyPr wrap="square" lIns="91440" tIns="45720" rIns="91440" bIns="45720" anchor="t">
                        <a:noAutofit/>
                      </wps:bodyPr>
                    </wps:wsp>
                  </a:graphicData>
                </a:graphic>
              </wp:inline>
            </w:drawing>
          </mc:Choice>
          <mc:Fallback>
            <w:pict>
              <v:rect w14:anchorId="3417F6CB" id="_x0000_s1036" style="width:493.4pt;height:9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43wEAAMkDAAAOAAAAZHJzL2Uyb0RvYy54bWysU8tu2zAQvBfoPxC813rUdhLBchAkcFEg&#10;aAMk/QCaoiyiFJdd0pb8913SiuM+TkV5ILS75OzscLS6HXvDDgq9BlvzYpZzpqyERttdzb+9bD5c&#10;c+aDsI0wYFXNj8rz2/X7d6vBVaqEDkyjkBGI9dXgat6F4Kos87JTvfAzcMpSsQXsRaAQd1mDYiD0&#10;3mRlni+zAbBxCFJ5T9mHU5GvE37bKhm+tq1XgZmaE7eQdkz7Nu7ZeiWqHQrXaTnREP/AohfaUtMz&#10;1IMIgu1R/wHVa4ngoQ0zCX0GbaulSjPQNEX+2zTPnXAqzULieHeWyf8/WPnl8OyeMFL37hHkd88s&#10;3HfC7tQdIgydEg21K6JQ2eB8db4QAz9dHVvsIwTNw8Yk7vEsrhoDk5RclstlcU1vIKlWlIuP+fIq&#10;oYrq9bpDHz4p6Fn8qDnS6yVRxeHRh0hAVK9HEmEwutloY1KAu+29QXYQ9NKbtCZ0f3nMWDbU/GZR&#10;LhLyLzV/CZGn9TeIXgeFJzbGTqqchIiShHE7Mt3QiMlcMbWF5viEbCCX1dz/2AtUnJnPlnS9Kebz&#10;aMsUzBdXJQV4WdleVoSVHZB5T6pYuNsHaHVS5q3PxIj8kgSbvB0NeRmnU29/4PonAAAA//8DAFBL&#10;AwQUAAYACAAAACEAoR8yqdsAAAAFAQAADwAAAGRycy9kb3ducmV2LnhtbEyPQUvDQBCF74L/YRnB&#10;m93YQm1iNkWUCh7b9OJtkh2TaHY2ZDdt9Nc7etHLwOM93nwv386uVycaQ+fZwO0iAUVce9txY+BY&#10;7m42oEJEtth7JgOfFGBbXF7kmFl/5j2dDrFRUsIhQwNtjEOmdahbchgWfiAW782PDqPIsdF2xLOU&#10;u14vk2StHXYsH1oc6LGl+uMwOQNVtzzi1758Tly6W8WXuXyfXp+Mub6aH+5BRZrjXxh+8AUdCmGq&#10;/MQ2qN6ADIm/V7x0s5YZlYTSuxXoItf/6YtvAAAA//8DAFBLAQItABQABgAIAAAAIQC2gziS/gAA&#10;AOEBAAATAAAAAAAAAAAAAAAAAAAAAABbQ29udGVudF9UeXBlc10ueG1sUEsBAi0AFAAGAAgAAAAh&#10;ADj9If/WAAAAlAEAAAsAAAAAAAAAAAAAAAAALwEAAF9yZWxzLy5yZWxzUEsBAi0AFAAGAAgAAAAh&#10;ACv/i/jfAQAAyQMAAA4AAAAAAAAAAAAAAAAALgIAAGRycy9lMm9Eb2MueG1sUEsBAi0AFAAGAAgA&#10;AAAhAKEfMqnbAAAABQEAAA8AAAAAAAAAAAAAAAAAOQQAAGRycy9kb3ducmV2LnhtbFBLBQYAAAAA&#10;BAAEAPMAAABBBQAAAAA=&#10;">
                <v:textbox>
                  <w:txbxContent>
                    <w:p w14:paraId="6F060872" w14:textId="77777777" w:rsidR="00000000" w:rsidRDefault="00000000" w:rsidP="00553F8A">
                      <w:pPr>
                        <w:spacing w:line="276" w:lineRule="auto"/>
                        <w:rPr>
                          <w:rFonts w:ascii="Letter-join No-Lead 4" w:hAnsi="Letter-join No-Lead 4"/>
                          <w:color w:val="000000"/>
                          <w:sz w:val="20"/>
                          <w:szCs w:val="20"/>
                        </w:rPr>
                      </w:pPr>
                      <w:r>
                        <w:rPr>
                          <w:rFonts w:ascii="Letter-join No-Lead 4" w:hAnsi="Letter-join No-Lead 4"/>
                          <w:color w:val="000000"/>
                          <w:sz w:val="20"/>
                          <w:szCs w:val="20"/>
                        </w:rPr>
                        <w:t xml:space="preserve">Mechanical Systems- Making a Roman Chariot </w:t>
                      </w:r>
                    </w:p>
                    <w:p w14:paraId="557EEDA8" w14:textId="77777777" w:rsidR="00000000" w:rsidRDefault="00000000" w:rsidP="00553F8A">
                      <w:pPr>
                        <w:spacing w:line="276" w:lineRule="auto"/>
                        <w:rPr>
                          <w:rFonts w:ascii="Letter-join No-Lead 4" w:hAnsi="Letter-join No-Lead 4"/>
                          <w:color w:val="000000"/>
                          <w:sz w:val="20"/>
                          <w:szCs w:val="20"/>
                        </w:rPr>
                      </w:pPr>
                      <w:r>
                        <w:rPr>
                          <w:rFonts w:ascii="Letter-join No-Lead 4" w:hAnsi="Letter-join No-Lead 4"/>
                          <w:color w:val="000000"/>
                          <w:sz w:val="20"/>
                          <w:szCs w:val="20"/>
                        </w:rPr>
                        <w:t>In this topic, children will explore the ways in which the Romans entertained themselves and others in the Empire by holding gladiator fights and chariot racing! Children will design and build their own chariot before racing them learning about how chassis, wheels and axles work.</w:t>
                      </w:r>
                    </w:p>
                  </w:txbxContent>
                </v:textbox>
                <w10:anchorlock/>
              </v:rect>
            </w:pict>
          </mc:Fallback>
        </mc:AlternateContent>
      </w:r>
    </w:p>
    <w:p w14:paraId="62620DC7" w14:textId="33433CF7" w:rsidR="00CC79AA" w:rsidRPr="00CC79AA" w:rsidRDefault="00AF4410" w:rsidP="00CC79AA">
      <w:r>
        <w:rPr>
          <w:noProof/>
        </w:rPr>
        <mc:AlternateContent>
          <mc:Choice Requires="wps">
            <w:drawing>
              <wp:anchor distT="0" distB="0" distL="114300" distR="114300" simplePos="0" relativeHeight="251689984" behindDoc="0" locked="0" layoutInCell="1" allowOverlap="1" wp14:anchorId="7E7B25A3" wp14:editId="3586AEF7">
                <wp:simplePos x="0" y="0"/>
                <wp:positionH relativeFrom="margin">
                  <wp:align>right</wp:align>
                </wp:positionH>
                <wp:positionV relativeFrom="paragraph">
                  <wp:posOffset>6138</wp:posOffset>
                </wp:positionV>
                <wp:extent cx="4013200" cy="1329055"/>
                <wp:effectExtent l="0" t="0" r="25400" b="23495"/>
                <wp:wrapSquare wrapText="bothSides"/>
                <wp:docPr id="1022835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013200" cy="1329055"/>
                        </a:xfrm>
                        <a:prstGeom prst="rect">
                          <a:avLst/>
                        </a:prstGeom>
                        <a:solidFill>
                          <a:srgbClr val="FFFFFF"/>
                        </a:solidFill>
                        <a:ln w="9525">
                          <a:solidFill>
                            <a:srgbClr val="000000"/>
                          </a:solidFill>
                          <a:miter/>
                        </a:ln>
                      </wps:spPr>
                      <wps:txbx>
                        <w:txbxContent>
                          <w:p w14:paraId="4618F8F5" w14:textId="77777777" w:rsidR="00000000" w:rsidRDefault="00000000" w:rsidP="007762F2">
                            <w:pPr>
                              <w:spacing w:line="276" w:lineRule="auto"/>
                              <w:rPr>
                                <w:rFonts w:ascii="Letter-join No-Lead 4" w:hAnsi="Letter-join No-Lead 4"/>
                                <w:color w:val="000000"/>
                                <w:sz w:val="20"/>
                                <w:szCs w:val="20"/>
                              </w:rPr>
                            </w:pPr>
                            <w:r>
                              <w:rPr>
                                <w:rFonts w:ascii="Letter-join No-Lead 4" w:hAnsi="Letter-join No-Lead 4"/>
                                <w:color w:val="000000"/>
                                <w:sz w:val="20"/>
                                <w:szCs w:val="20"/>
                              </w:rPr>
                              <w:t>In this topic, pupils will experiment and get creative with their music making. Drawing upon their understanding of repeating patterns in music, pupils will be introduced to the concept of motifs. They will develop their skills further by adapting and transposing motifs before performing them to their peers.</w:t>
                            </w:r>
                          </w:p>
                        </w:txbxContent>
                      </wps:txbx>
                      <wps:bodyPr wrap="square" lIns="91440" tIns="45720" rIns="91440" bIns="45720" anchor="t">
                        <a:noAutofit/>
                      </wps:bodyPr>
                    </wps:wsp>
                  </a:graphicData>
                </a:graphic>
              </wp:anchor>
            </w:drawing>
          </mc:Choice>
          <mc:Fallback>
            <w:pict>
              <v:rect w14:anchorId="7E7B25A3" id="_x0000_s1037" style="position:absolute;margin-left:264.8pt;margin-top:.5pt;width:316pt;height:104.65pt;z-index:2516899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EO3QEAAMkDAAAOAAAAZHJzL2Uyb0RvYy54bWysk92O2yAQhe8r9R0Q942dNG4bK85qtatU&#10;lVbtSts+AMY4RsUMHUjsvH0H4s26P1dVuUAeBg5nPsbbm7E37KTQa7AVXy5yzpSV0Gh7qPi3r/s3&#10;HzjzQdhGGLCq4mfl+c3u9avt4Eq1gg5Mo5CRiPXl4CreheDKLPOyU73wC3DKUrIF7EWgEA9Zg2Ig&#10;9d5kqzx/lw2AjUOQyntavb8k+S7pt62S4UvbehWYqTh5C2nGNNdxznZbUR5QuE7LyYb4Bxe90JYu&#10;vUrdiyDYEfUfUr2WCB7asJDQZ9C2WqpUA1WzzH+r5qkTTqVaCI53V0z+/8nKz6cn94jRuncPIL97&#10;ZuGuE/agbhFh6JRo6LplBJUNzpfXAzHw09GxxT5KUD1sTHDPV7hqDEzS4jpfvqUX40xSjj43eVEk&#10;VVE+H3fow0cFPYsfFUd6vQRVnB58iAZE+bwlGQajm702JgV4qO8MspOgl96nMan7+TZj2VDxTbEq&#10;kvIvOT+XyNP4m0Svg8KLG2MnKhcQEUkY65HphkpMzOJSDc35EdlAXVZx/+MoUHFmPlniulmu17Et&#10;U7Au3q8owHmmnmeElR1Q816oWLg9Bmh1IvNyz+SI+iUBm3o7NuQ8Trte/sDdTwAAAP//AwBQSwME&#10;FAAGAAgAAAAhAHAzunbbAAAABgEAAA8AAABkcnMvZG93bnJldi54bWxMj09Pg0AQxe8mfofNmHiz&#10;u4WkUWRpjKYmHlt66W2AEVB2lrBLi356x5Oe5s+bvPebfLu4QZ1pCr1nC+uVAUVc+6bn1sKx3N3d&#10;gwoRucHBM1n4ogDb4voqx6zxF97T+RBbJSYcMrTQxThmWoe6I4dh5Udi0d795DDKOLW6mfAi5m7Q&#10;iTEb7bBnSehwpOeO6s/D7CxUfXLE7335atzDLo1vS/kxn16svb1Znh5BRVri3zH84gs6FMJU+Zmb&#10;oAYL8kiUrRQRN2kiTWUhWZsUdJHr//jFDwAAAP//AwBQSwECLQAUAAYACAAAACEAtoM4kv4AAADh&#10;AQAAEwAAAAAAAAAAAAAAAAAAAAAAW0NvbnRlbnRfVHlwZXNdLnhtbFBLAQItABQABgAIAAAAIQA4&#10;/SH/1gAAAJQBAAALAAAAAAAAAAAAAAAAAC8BAABfcmVscy8ucmVsc1BLAQItABQABgAIAAAAIQCI&#10;iqEO3QEAAMkDAAAOAAAAAAAAAAAAAAAAAC4CAABkcnMvZTJvRG9jLnhtbFBLAQItABQABgAIAAAA&#10;IQBwM7p22wAAAAYBAAAPAAAAAAAAAAAAAAAAADcEAABkcnMvZG93bnJldi54bWxQSwUGAAAAAAQA&#10;BADzAAAAPwUAAAAA&#10;">
                <v:textbox>
                  <w:txbxContent>
                    <w:p w14:paraId="4618F8F5" w14:textId="77777777" w:rsidR="00000000" w:rsidRDefault="00000000" w:rsidP="007762F2">
                      <w:pPr>
                        <w:spacing w:line="276" w:lineRule="auto"/>
                        <w:rPr>
                          <w:rFonts w:ascii="Letter-join No-Lead 4" w:hAnsi="Letter-join No-Lead 4"/>
                          <w:color w:val="000000"/>
                          <w:sz w:val="20"/>
                          <w:szCs w:val="20"/>
                        </w:rPr>
                      </w:pPr>
                      <w:r>
                        <w:rPr>
                          <w:rFonts w:ascii="Letter-join No-Lead 4" w:hAnsi="Letter-join No-Lead 4"/>
                          <w:color w:val="000000"/>
                          <w:sz w:val="20"/>
                          <w:szCs w:val="20"/>
                        </w:rPr>
                        <w:t>In this topic, pupils will experiment and get creative with their music making. Drawing upon their understanding of repeating patterns in music, pupils will be introduced to the concept of motifs. They will develop their skills further by adapting and transposing motifs before performing them to their peers.</w:t>
                      </w:r>
                    </w:p>
                  </w:txbxContent>
                </v:textbox>
                <w10:wrap type="square" anchorx="margin"/>
              </v:rect>
            </w:pict>
          </mc:Fallback>
        </mc:AlternateContent>
      </w:r>
    </w:p>
    <w:p w14:paraId="66B77D2F" w14:textId="16A61465" w:rsidR="00CC79AA" w:rsidRPr="00CC79AA" w:rsidRDefault="00CC79AA" w:rsidP="00CC79AA"/>
    <w:p w14:paraId="284A5183" w14:textId="7B66D696" w:rsidR="00CC79AA" w:rsidRPr="00CC79AA" w:rsidRDefault="00CC79AA" w:rsidP="1ACBCA5D">
      <w:pPr>
        <w:ind w:firstLine="720"/>
      </w:pPr>
    </w:p>
    <w:p w14:paraId="4625D579" w14:textId="77777777" w:rsidR="00CC79AA" w:rsidRPr="00CC79AA" w:rsidRDefault="00CC79AA" w:rsidP="00CC79AA"/>
    <w:p w14:paraId="00DBAB63" w14:textId="77777777" w:rsidR="007066E6" w:rsidRPr="007066E6" w:rsidRDefault="007066E6" w:rsidP="1ACBCA5D"/>
    <w:sectPr w:rsidR="007066E6" w:rsidRPr="007066E6"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43F3" w14:textId="77777777" w:rsidR="00A627C5" w:rsidRDefault="00A627C5" w:rsidP="00CC79AA">
      <w:pPr>
        <w:spacing w:after="0" w:line="240" w:lineRule="auto"/>
      </w:pPr>
      <w:r>
        <w:separator/>
      </w:r>
    </w:p>
  </w:endnote>
  <w:endnote w:type="continuationSeparator" w:id="0">
    <w:p w14:paraId="5BDF7509" w14:textId="77777777" w:rsidR="00A627C5" w:rsidRDefault="00A627C5"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tter-join Plus 4">
    <w:panose1 w:val="02000505000000020003"/>
    <w:charset w:val="00"/>
    <w:family w:val="modern"/>
    <w:notTrueType/>
    <w:pitch w:val="variable"/>
    <w:sig w:usb0="8000002F" w:usb1="1000000B" w:usb2="00000000" w:usb3="00000000" w:csb0="00000001"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7616E" w14:textId="77777777" w:rsidR="00A627C5" w:rsidRDefault="00A627C5" w:rsidP="00CC79AA">
      <w:pPr>
        <w:spacing w:after="0" w:line="240" w:lineRule="auto"/>
      </w:pPr>
      <w:r>
        <w:separator/>
      </w:r>
    </w:p>
  </w:footnote>
  <w:footnote w:type="continuationSeparator" w:id="0">
    <w:p w14:paraId="2177F7E7" w14:textId="77777777" w:rsidR="00A627C5" w:rsidRDefault="00A627C5"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FCDA"/>
    <w:multiLevelType w:val="hybridMultilevel"/>
    <w:tmpl w:val="4344F946"/>
    <w:lvl w:ilvl="0" w:tplc="9604C082">
      <w:start w:val="1"/>
      <w:numFmt w:val="bullet"/>
      <w:lvlText w:val=""/>
      <w:lvlJc w:val="left"/>
      <w:pPr>
        <w:ind w:left="720" w:hanging="360"/>
      </w:pPr>
      <w:rPr>
        <w:rFonts w:ascii="Symbol" w:hAnsi="Symbol" w:hint="default"/>
      </w:rPr>
    </w:lvl>
    <w:lvl w:ilvl="1" w:tplc="F21CD270">
      <w:start w:val="1"/>
      <w:numFmt w:val="bullet"/>
      <w:lvlText w:val="o"/>
      <w:lvlJc w:val="left"/>
      <w:pPr>
        <w:ind w:left="1440" w:hanging="360"/>
      </w:pPr>
      <w:rPr>
        <w:rFonts w:ascii="Courier New" w:hAnsi="Courier New" w:hint="default"/>
      </w:rPr>
    </w:lvl>
    <w:lvl w:ilvl="2" w:tplc="AC5A9BBE">
      <w:start w:val="1"/>
      <w:numFmt w:val="bullet"/>
      <w:lvlText w:val=""/>
      <w:lvlJc w:val="left"/>
      <w:pPr>
        <w:ind w:left="2160" w:hanging="360"/>
      </w:pPr>
      <w:rPr>
        <w:rFonts w:ascii="Wingdings" w:hAnsi="Wingdings" w:hint="default"/>
      </w:rPr>
    </w:lvl>
    <w:lvl w:ilvl="3" w:tplc="7728BD26">
      <w:start w:val="1"/>
      <w:numFmt w:val="bullet"/>
      <w:lvlText w:val=""/>
      <w:lvlJc w:val="left"/>
      <w:pPr>
        <w:ind w:left="2880" w:hanging="360"/>
      </w:pPr>
      <w:rPr>
        <w:rFonts w:ascii="Symbol" w:hAnsi="Symbol" w:hint="default"/>
      </w:rPr>
    </w:lvl>
    <w:lvl w:ilvl="4" w:tplc="DD9667DC">
      <w:start w:val="1"/>
      <w:numFmt w:val="bullet"/>
      <w:lvlText w:val="o"/>
      <w:lvlJc w:val="left"/>
      <w:pPr>
        <w:ind w:left="3600" w:hanging="360"/>
      </w:pPr>
      <w:rPr>
        <w:rFonts w:ascii="Courier New" w:hAnsi="Courier New" w:hint="default"/>
      </w:rPr>
    </w:lvl>
    <w:lvl w:ilvl="5" w:tplc="BE7A06AE">
      <w:start w:val="1"/>
      <w:numFmt w:val="bullet"/>
      <w:lvlText w:val=""/>
      <w:lvlJc w:val="left"/>
      <w:pPr>
        <w:ind w:left="4320" w:hanging="360"/>
      </w:pPr>
      <w:rPr>
        <w:rFonts w:ascii="Wingdings" w:hAnsi="Wingdings" w:hint="default"/>
      </w:rPr>
    </w:lvl>
    <w:lvl w:ilvl="6" w:tplc="B1B27528">
      <w:start w:val="1"/>
      <w:numFmt w:val="bullet"/>
      <w:lvlText w:val=""/>
      <w:lvlJc w:val="left"/>
      <w:pPr>
        <w:ind w:left="5040" w:hanging="360"/>
      </w:pPr>
      <w:rPr>
        <w:rFonts w:ascii="Symbol" w:hAnsi="Symbol" w:hint="default"/>
      </w:rPr>
    </w:lvl>
    <w:lvl w:ilvl="7" w:tplc="FDA6786A">
      <w:start w:val="1"/>
      <w:numFmt w:val="bullet"/>
      <w:lvlText w:val="o"/>
      <w:lvlJc w:val="left"/>
      <w:pPr>
        <w:ind w:left="5760" w:hanging="360"/>
      </w:pPr>
      <w:rPr>
        <w:rFonts w:ascii="Courier New" w:hAnsi="Courier New" w:hint="default"/>
      </w:rPr>
    </w:lvl>
    <w:lvl w:ilvl="8" w:tplc="E3B0651A">
      <w:start w:val="1"/>
      <w:numFmt w:val="bullet"/>
      <w:lvlText w:val=""/>
      <w:lvlJc w:val="left"/>
      <w:pPr>
        <w:ind w:left="6480" w:hanging="360"/>
      </w:pPr>
      <w:rPr>
        <w:rFonts w:ascii="Wingdings" w:hAnsi="Wingdings" w:hint="default"/>
      </w:rPr>
    </w:lvl>
  </w:abstractNum>
  <w:abstractNum w:abstractNumId="1" w15:restartNumberingAfterBreak="0">
    <w:nsid w:val="49086E1F"/>
    <w:multiLevelType w:val="multilevel"/>
    <w:tmpl w:val="B6D0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6606553">
    <w:abstractNumId w:val="2"/>
  </w:num>
  <w:num w:numId="2" w16cid:durableId="1761096306">
    <w:abstractNumId w:val="1"/>
  </w:num>
  <w:num w:numId="3" w16cid:durableId="47849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205D1"/>
    <w:rsid w:val="00042C16"/>
    <w:rsid w:val="00052C75"/>
    <w:rsid w:val="00070465"/>
    <w:rsid w:val="00172D0A"/>
    <w:rsid w:val="001837FE"/>
    <w:rsid w:val="00196B3F"/>
    <w:rsid w:val="001C59B9"/>
    <w:rsid w:val="00223F88"/>
    <w:rsid w:val="00247CB6"/>
    <w:rsid w:val="00260131"/>
    <w:rsid w:val="00294BD3"/>
    <w:rsid w:val="00323765"/>
    <w:rsid w:val="00325AC8"/>
    <w:rsid w:val="0039523A"/>
    <w:rsid w:val="003C7BAC"/>
    <w:rsid w:val="003E2572"/>
    <w:rsid w:val="003E4CA8"/>
    <w:rsid w:val="003F336F"/>
    <w:rsid w:val="00435740"/>
    <w:rsid w:val="00437F75"/>
    <w:rsid w:val="00461919"/>
    <w:rsid w:val="00467171"/>
    <w:rsid w:val="004740E0"/>
    <w:rsid w:val="0049754E"/>
    <w:rsid w:val="004A7484"/>
    <w:rsid w:val="004C5025"/>
    <w:rsid w:val="0050527E"/>
    <w:rsid w:val="005971C3"/>
    <w:rsid w:val="005B1A91"/>
    <w:rsid w:val="005B3FC0"/>
    <w:rsid w:val="005F13E2"/>
    <w:rsid w:val="006126CA"/>
    <w:rsid w:val="0063585C"/>
    <w:rsid w:val="00644E88"/>
    <w:rsid w:val="00660F1C"/>
    <w:rsid w:val="006C3FD1"/>
    <w:rsid w:val="006F2BA2"/>
    <w:rsid w:val="007066E6"/>
    <w:rsid w:val="0072782A"/>
    <w:rsid w:val="007415E7"/>
    <w:rsid w:val="0075741B"/>
    <w:rsid w:val="007E12DE"/>
    <w:rsid w:val="00805EBA"/>
    <w:rsid w:val="00836968"/>
    <w:rsid w:val="008A3329"/>
    <w:rsid w:val="008B32A1"/>
    <w:rsid w:val="008D2CE0"/>
    <w:rsid w:val="008E2CEA"/>
    <w:rsid w:val="0094012B"/>
    <w:rsid w:val="00974BDF"/>
    <w:rsid w:val="009770CD"/>
    <w:rsid w:val="009B65FF"/>
    <w:rsid w:val="00A627C5"/>
    <w:rsid w:val="00A72DFF"/>
    <w:rsid w:val="00A7402E"/>
    <w:rsid w:val="00A92606"/>
    <w:rsid w:val="00A96F4C"/>
    <w:rsid w:val="00AE12B7"/>
    <w:rsid w:val="00AF4410"/>
    <w:rsid w:val="00B03934"/>
    <w:rsid w:val="00B66B6A"/>
    <w:rsid w:val="00B7508D"/>
    <w:rsid w:val="00BD603F"/>
    <w:rsid w:val="00BE5A4B"/>
    <w:rsid w:val="00C44742"/>
    <w:rsid w:val="00C773EB"/>
    <w:rsid w:val="00CB2D4C"/>
    <w:rsid w:val="00CC79AA"/>
    <w:rsid w:val="00CF3A4E"/>
    <w:rsid w:val="00DB2567"/>
    <w:rsid w:val="00DD47A4"/>
    <w:rsid w:val="00DE4DAB"/>
    <w:rsid w:val="00E53D10"/>
    <w:rsid w:val="00ED4E5F"/>
    <w:rsid w:val="00F42512"/>
    <w:rsid w:val="00FD122E"/>
    <w:rsid w:val="00FE0AFE"/>
    <w:rsid w:val="00FE564C"/>
    <w:rsid w:val="067437A3"/>
    <w:rsid w:val="0AE671DB"/>
    <w:rsid w:val="0E99E786"/>
    <w:rsid w:val="167CFFBC"/>
    <w:rsid w:val="192BB650"/>
    <w:rsid w:val="1ACBCA5D"/>
    <w:rsid w:val="1B66E039"/>
    <w:rsid w:val="1CE77080"/>
    <w:rsid w:val="1EAB5263"/>
    <w:rsid w:val="1FEF9E62"/>
    <w:rsid w:val="2055104E"/>
    <w:rsid w:val="215B0DC2"/>
    <w:rsid w:val="219A6FB2"/>
    <w:rsid w:val="2361F2F5"/>
    <w:rsid w:val="23D17A8A"/>
    <w:rsid w:val="2EB17FD5"/>
    <w:rsid w:val="3328291F"/>
    <w:rsid w:val="38187810"/>
    <w:rsid w:val="3CBBDC3E"/>
    <w:rsid w:val="42E19CA3"/>
    <w:rsid w:val="474453DD"/>
    <w:rsid w:val="47DAFB78"/>
    <w:rsid w:val="47F6E9CD"/>
    <w:rsid w:val="484F42F4"/>
    <w:rsid w:val="4952C04E"/>
    <w:rsid w:val="505A2F06"/>
    <w:rsid w:val="54ABDC9D"/>
    <w:rsid w:val="5A3852C8"/>
    <w:rsid w:val="611A2BCD"/>
    <w:rsid w:val="69B3B3B5"/>
    <w:rsid w:val="69F392CC"/>
    <w:rsid w:val="774E84BC"/>
    <w:rsid w:val="78F00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1ADC"/>
  <w15:chartTrackingRefBased/>
  <w15:docId w15:val="{1467367F-82BF-4932-8DA9-CE3C9981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paragraph" w:styleId="Heading1">
    <w:name w:val="heading 1"/>
    <w:basedOn w:val="Normal"/>
    <w:link w:val="Heading1Char"/>
    <w:uiPriority w:val="9"/>
    <w:qFormat/>
    <w:rsid w:val="003E25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 w:type="character" w:styleId="Emphasis">
    <w:name w:val="Emphasis"/>
    <w:basedOn w:val="DefaultParagraphFont"/>
    <w:uiPriority w:val="20"/>
    <w:qFormat/>
    <w:rsid w:val="00BE5A4B"/>
    <w:rPr>
      <w:i/>
      <w:iCs/>
    </w:rPr>
  </w:style>
  <w:style w:type="paragraph" w:styleId="NormalWeb">
    <w:name w:val="Normal (Web)"/>
    <w:basedOn w:val="Normal"/>
    <w:uiPriority w:val="99"/>
    <w:semiHidden/>
    <w:unhideWhenUsed/>
    <w:rsid w:val="004357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61919"/>
    <w:pPr>
      <w:spacing w:after="0" w:line="240" w:lineRule="auto"/>
      <w:ind w:left="720"/>
      <w:contextualSpacing/>
    </w:pPr>
    <w:rPr>
      <w:rFonts w:ascii="Cambria" w:eastAsia="MS Mincho" w:hAnsi="Cambria" w:cs="Times New Roman"/>
      <w:sz w:val="24"/>
      <w:szCs w:val="24"/>
      <w:lang w:val="en-US"/>
    </w:rPr>
  </w:style>
  <w:style w:type="character" w:customStyle="1" w:styleId="Heading1Char">
    <w:name w:val="Heading 1 Char"/>
    <w:basedOn w:val="DefaultParagraphFont"/>
    <w:link w:val="Heading1"/>
    <w:uiPriority w:val="9"/>
    <w:rsid w:val="003E2572"/>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E25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 w:id="680662242">
      <w:bodyDiv w:val="1"/>
      <w:marLeft w:val="0"/>
      <w:marRight w:val="0"/>
      <w:marTop w:val="0"/>
      <w:marBottom w:val="0"/>
      <w:divBdr>
        <w:top w:val="none" w:sz="0" w:space="0" w:color="auto"/>
        <w:left w:val="none" w:sz="0" w:space="0" w:color="auto"/>
        <w:bottom w:val="none" w:sz="0" w:space="0" w:color="auto"/>
        <w:right w:val="none" w:sz="0" w:space="0" w:color="auto"/>
      </w:divBdr>
    </w:div>
    <w:div w:id="1046955124">
      <w:bodyDiv w:val="1"/>
      <w:marLeft w:val="0"/>
      <w:marRight w:val="0"/>
      <w:marTop w:val="0"/>
      <w:marBottom w:val="0"/>
      <w:divBdr>
        <w:top w:val="none" w:sz="0" w:space="0" w:color="auto"/>
        <w:left w:val="none" w:sz="0" w:space="0" w:color="auto"/>
        <w:bottom w:val="none" w:sz="0" w:space="0" w:color="auto"/>
        <w:right w:val="none" w:sz="0" w:space="0" w:color="auto"/>
      </w:divBdr>
    </w:div>
    <w:div w:id="1398938515">
      <w:bodyDiv w:val="1"/>
      <w:marLeft w:val="0"/>
      <w:marRight w:val="0"/>
      <w:marTop w:val="0"/>
      <w:marBottom w:val="0"/>
      <w:divBdr>
        <w:top w:val="none" w:sz="0" w:space="0" w:color="auto"/>
        <w:left w:val="none" w:sz="0" w:space="0" w:color="auto"/>
        <w:bottom w:val="none" w:sz="0" w:space="0" w:color="auto"/>
        <w:right w:val="none" w:sz="0" w:space="0" w:color="auto"/>
      </w:divBdr>
    </w:div>
    <w:div w:id="1748570795">
      <w:bodyDiv w:val="1"/>
      <w:marLeft w:val="0"/>
      <w:marRight w:val="0"/>
      <w:marTop w:val="0"/>
      <w:marBottom w:val="0"/>
      <w:divBdr>
        <w:top w:val="none" w:sz="0" w:space="0" w:color="auto"/>
        <w:left w:val="none" w:sz="0" w:space="0" w:color="auto"/>
        <w:bottom w:val="none" w:sz="0" w:space="0" w:color="auto"/>
        <w:right w:val="none" w:sz="0" w:space="0" w:color="auto"/>
      </w:divBdr>
    </w:div>
    <w:div w:id="199387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image" Target="media/image7.gif"/><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eg"/><Relationship Id="rId19" Type="http://schemas.openxmlformats.org/officeDocument/2006/relationships/image" Target="media/image10.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2C5D8ED111C74FA95FCB58A75C08A3" ma:contentTypeVersion="14" ma:contentTypeDescription="Create a new document." ma:contentTypeScope="" ma:versionID="a969ae33701de6040ec9e1e5c6724f65">
  <xsd:schema xmlns:xsd="http://www.w3.org/2001/XMLSchema" xmlns:xs="http://www.w3.org/2001/XMLSchema" xmlns:p="http://schemas.microsoft.com/office/2006/metadata/properties" xmlns:ns2="ff5f73e4-4fc8-4a24-b8f2-76454db31a23" xmlns:ns3="2f96ebf1-c507-447d-baa5-afc50bbc1722" targetNamespace="http://schemas.microsoft.com/office/2006/metadata/properties" ma:root="true" ma:fieldsID="a3e394e1cffb09bb3512815c8aef09cd" ns2:_="" ns3:_="">
    <xsd:import namespace="ff5f73e4-4fc8-4a24-b8f2-76454db31a23"/>
    <xsd:import namespace="2f96ebf1-c507-447d-baa5-afc50bbc17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5f73e4-4fc8-4a24-b8f2-76454db31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96ebf1-c507-447d-baa5-afc50bbc17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7a00509-c06f-40ce-8ad3-5fd1ce44cd21}" ma:internalName="TaxCatchAll" ma:showField="CatchAllData" ma:web="2f96ebf1-c507-447d-baa5-afc50bbc17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5f73e4-4fc8-4a24-b8f2-76454db31a23">
      <Terms xmlns="http://schemas.microsoft.com/office/infopath/2007/PartnerControls"/>
    </lcf76f155ced4ddcb4097134ff3c332f>
    <TaxCatchAll xmlns="2f96ebf1-c507-447d-baa5-afc50bbc1722" xsi:nil="true"/>
  </documentManagement>
</p:properties>
</file>

<file path=customXml/itemProps1.xml><?xml version="1.0" encoding="utf-8"?>
<ds:datastoreItem xmlns:ds="http://schemas.openxmlformats.org/officeDocument/2006/customXml" ds:itemID="{AB9F1C3B-8FB4-4275-8458-CED7386A6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5f73e4-4fc8-4a24-b8f2-76454db31a23"/>
    <ds:schemaRef ds:uri="2f96ebf1-c507-447d-baa5-afc50bb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B3586A-51A5-41D9-BE01-5C9311745076}">
  <ds:schemaRefs>
    <ds:schemaRef ds:uri="http://schemas.microsoft.com/sharepoint/v3/contenttype/forms"/>
  </ds:schemaRefs>
</ds:datastoreItem>
</file>

<file path=customXml/itemProps3.xml><?xml version="1.0" encoding="utf-8"?>
<ds:datastoreItem xmlns:ds="http://schemas.openxmlformats.org/officeDocument/2006/customXml" ds:itemID="{21A54E26-B277-4556-A5AE-09398C331829}">
  <ds:schemaRefs>
    <ds:schemaRef ds:uri="http://schemas.microsoft.com/office/2006/metadata/properties"/>
    <ds:schemaRef ds:uri="http://schemas.microsoft.com/office/infopath/2007/PartnerControls"/>
    <ds:schemaRef ds:uri="ff5f73e4-4fc8-4a24-b8f2-76454db31a23"/>
    <ds:schemaRef ds:uri="2f96ebf1-c507-447d-baa5-afc50bbc1722"/>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12</Words>
  <Characters>72</Characters>
  <Application>Microsoft Office Word</Application>
  <DocSecurity>0</DocSecurity>
  <Lines>1</Lines>
  <Paragraphs>1</Paragraphs>
  <ScaleCrop>false</ScaleCrop>
  <Company/>
  <LinksUpToDate>false</LinksUpToDate>
  <CharactersWithSpaces>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Victoria Atter</cp:lastModifiedBy>
  <cp:revision>10</cp:revision>
  <cp:lastPrinted>2021-09-16T07:34:00Z</cp:lastPrinted>
  <dcterms:created xsi:type="dcterms:W3CDTF">2025-01-08T11:16:00Z</dcterms:created>
  <dcterms:modified xsi:type="dcterms:W3CDTF">2026-01-07T16:34:00Z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0x010100142C5D8ED111C74FA95FCB58A75C08A3</vt:lpwstr>
  </property>
</Properties>
</file>