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67A74A32"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4F0EC01C">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393A22B"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DD30E6">
                              <w:rPr>
                                <w:rFonts w:ascii="Arial" w:hAnsi="Arial" w:cs="Arial"/>
                                <w:b/>
                                <w:bCs/>
                                <w:color w:val="00B0F0"/>
                                <w:sz w:val="36"/>
                                <w:szCs w:val="36"/>
                              </w:rPr>
                              <w:t>Spring</w:t>
                            </w:r>
                            <w:r>
                              <w:rPr>
                                <w:rFonts w:ascii="Arial" w:hAnsi="Arial" w:cs="Arial"/>
                                <w:b/>
                                <w:bCs/>
                                <w:color w:val="00B0F0"/>
                                <w:sz w:val="36"/>
                                <w:szCs w:val="36"/>
                              </w:rPr>
                              <w:t xml:space="preserve"> Term </w:t>
                            </w:r>
                            <w:r w:rsidR="00EA494B">
                              <w:rPr>
                                <w:rFonts w:ascii="Arial" w:hAnsi="Arial" w:cs="Arial"/>
                                <w:b/>
                                <w:bCs/>
                                <w:color w:val="00B0F0"/>
                                <w:sz w:val="36"/>
                                <w:szCs w:val="36"/>
                              </w:rPr>
                              <w:t>Music</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393A22B"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DD30E6">
                        <w:rPr>
                          <w:rFonts w:ascii="Arial" w:hAnsi="Arial" w:cs="Arial"/>
                          <w:b/>
                          <w:bCs/>
                          <w:color w:val="00B0F0"/>
                          <w:sz w:val="36"/>
                          <w:szCs w:val="36"/>
                        </w:rPr>
                        <w:t>Spring</w:t>
                      </w:r>
                      <w:r>
                        <w:rPr>
                          <w:rFonts w:ascii="Arial" w:hAnsi="Arial" w:cs="Arial"/>
                          <w:b/>
                          <w:bCs/>
                          <w:color w:val="00B0F0"/>
                          <w:sz w:val="36"/>
                          <w:szCs w:val="36"/>
                        </w:rPr>
                        <w:t xml:space="preserve"> Term </w:t>
                      </w:r>
                      <w:r w:rsidR="00EA494B">
                        <w:rPr>
                          <w:rFonts w:ascii="Arial" w:hAnsi="Arial" w:cs="Arial"/>
                          <w:b/>
                          <w:bCs/>
                          <w:color w:val="00B0F0"/>
                          <w:sz w:val="36"/>
                          <w:szCs w:val="36"/>
                        </w:rPr>
                        <w:t>Music</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1C76DF0B">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7"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5M6Gg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DiRHWndQnohYhF64tGh0qQF/cNaSaAvuvx8EKs7Me0vDWU7m86jyZMwXV1My8NKz&#10;u/QIKwmq4DIgZ72xCf1uHBzqfU25ekFYuKWRVjqx/VzX0ABJMw1hWKOo/Us7RT0v+/oRAAD//wMA&#10;UEsDBBQABgAIAAAAIQD++QzO4QAAAAwBAAAPAAAAZHJzL2Rvd25yZXYueG1sTI/BTsMwEETvSPyD&#10;tUjcqNM0pCXEqaAS6gUpUODAzY1NHGGvQ+y04e+7PcFtVvM0O1OuJ2fZQQ+h8yhgPkuAaWy86rAV&#10;8P72dLMCFqJEJa1HLeBXB1hXlxelLJQ/4qs+7GLLKARDIQWYGPuC89AY7WSY+V4jeV9+cDLSObRc&#10;DfJI4c7yNEly7mSH9MHIXm+Mbr53oxPwXM/H1mzqn+229ov28eVDxk8rxPXV9HAPLOop/sFwrk/V&#10;oaJOez+iCswKWC7zO0LJWGQkzsRtmubA9qRWWQa8Kvn/EdUJAAD//wMAUEsBAi0AFAAGAAgAAAAh&#10;ALaDOJL+AAAA4QEAABMAAAAAAAAAAAAAAAAAAAAAAFtDb250ZW50X1R5cGVzXS54bWxQSwECLQAU&#10;AAYACAAAACEAOP0h/9YAAACUAQAACwAAAAAAAAAAAAAAAAAvAQAAX3JlbHMvLnJlbHNQSwECLQAU&#10;AAYACAAAACEANQuTOhoCAAA0BAAADgAAAAAAAAAAAAAAAAAuAgAAZHJzL2Uyb0RvYy54bWxQSwEC&#10;LQAUAAYACAAAACEA/vkMzuEAAAAMAQAADwAAAAAAAAAAAAAAAAB0BAAAZHJzL2Rvd25yZXYueG1s&#10;UEsFBgAAAAAEAAQA8wAAAIIFA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F90D7B">
        <w:rPr>
          <w:rFonts w:ascii="Arial" w:hAnsi="Arial" w:cs="Arial"/>
          <w:noProof/>
          <w:color w:val="006699"/>
          <w:sz w:val="40"/>
          <w:szCs w:val="40"/>
        </w:rPr>
        <w:t>Music- Baroque</w:t>
      </w:r>
    </w:p>
    <w:p w14:paraId="505EFC25" w14:textId="17D64D1D" w:rsidR="00257672" w:rsidRDefault="00DD30E6"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128C4E12">
                <wp:simplePos x="0" y="0"/>
                <wp:positionH relativeFrom="column">
                  <wp:posOffset>4967720</wp:posOffset>
                </wp:positionH>
                <wp:positionV relativeFrom="paragraph">
                  <wp:posOffset>116032</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8" type="#_x0000_t202" style="position:absolute;margin-left:391.15pt;margin-top:9.1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drIHw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y4OOYINK6hfJIxCL0wqVFo0sN+IuzlkRbcP9zL1BxZj5aGs5yNJ1GlSdjOpuP&#10;ycBLz/bSI6wkqILLgJz1xib0u7F3qHc15eoFYeGGRlrpxPZLXacGSJppCKc1itq/tFPUy7KvnwAA&#10;AP//AwBQSwMEFAAGAAgAAAAhACZYDTbdAAAACgEAAA8AAABkcnMvZG93bnJldi54bWxMj8FOwzAM&#10;hu9IvENkJG4sbdG2UppOCIkDB0C0e4CsMU2hcaom28rb457YybK+X78/l7vZDeKEU+g9KUhXCQik&#10;1pueOgX75uUuBxGiJqMHT6jgFwPsquurUhfGn+kTT3XsBJdQKLQCG+NYSBlai06HlR+RmH35yenI&#10;69RJM+kzl7tBZkmykU73xBesHvHZYvtTH52CJvoU998mvm2a6SOV9eu7lWulbm/mp0cQEef4H4ZF&#10;n9WhYqeDP5IJYlCwzbN7jjLIeS6BdbZ9AHFYUAqyKuXlC9UfAAAA//8DAFBLAQItABQABgAIAAAA&#10;IQC2gziS/gAAAOEBAAATAAAAAAAAAAAAAAAAAAAAAABbQ29udGVudF9UeXBlc10ueG1sUEsBAi0A&#10;FAAGAAgAAAAhADj9If/WAAAAlAEAAAsAAAAAAAAAAAAAAAAALwEAAF9yZWxzLy5yZWxzUEsBAi0A&#10;FAAGAAgAAAAhADwB2sgfAgAANAQAAA4AAAAAAAAAAAAAAAAALgIAAGRycy9lMm9Eb2MueG1sUEsB&#10;Ai0AFAAGAAgAAAAhACZYDTbdAAAACgEAAA8AAAAAAAAAAAAAAAAAeQQAAGRycy9kb3ducmV2Lnht&#10;bFBLBQYAAAAABAAEAPMAAACDBQ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D30E6">
        <w:rPr>
          <w:rFonts w:eastAsia="Calibri"/>
          <w:b/>
          <w:color w:val="auto"/>
          <w:kern w:val="0"/>
          <w:sz w:val="28"/>
          <w:szCs w:val="28"/>
          <w:lang w:val="en-US" w:eastAsia="en-US"/>
        </w:rPr>
        <w:drawing>
          <wp:anchor distT="0" distB="0" distL="114300" distR="114300" simplePos="0" relativeHeight="251667456" behindDoc="1" locked="0" layoutInCell="1" allowOverlap="1" wp14:anchorId="34B0B6E8" wp14:editId="798EBF42">
            <wp:simplePos x="0" y="0"/>
            <wp:positionH relativeFrom="margin">
              <wp:posOffset>138545</wp:posOffset>
            </wp:positionH>
            <wp:positionV relativeFrom="paragraph">
              <wp:posOffset>6293</wp:posOffset>
            </wp:positionV>
            <wp:extent cx="4544060" cy="2174875"/>
            <wp:effectExtent l="0" t="0" r="8890" b="0"/>
            <wp:wrapTight wrapText="bothSides">
              <wp:wrapPolygon edited="0">
                <wp:start x="0" y="0"/>
                <wp:lineTo x="0" y="21379"/>
                <wp:lineTo x="21552" y="21379"/>
                <wp:lineTo x="21552" y="0"/>
                <wp:lineTo x="0" y="0"/>
              </wp:wrapPolygon>
            </wp:wrapTight>
            <wp:docPr id="879611370" name="Picture 1" descr="Close-up of a person playing a viol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11370" name="Picture 1" descr="Close-up of a person playing a violi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44060" cy="2174875"/>
                    </a:xfrm>
                    <a:prstGeom prst="rect">
                      <a:avLst/>
                    </a:prstGeom>
                  </pic:spPr>
                </pic:pic>
              </a:graphicData>
            </a:graphic>
            <wp14:sizeRelH relativeFrom="margin">
              <wp14:pctWidth>0</wp14:pctWidth>
            </wp14:sizeRelH>
            <wp14:sizeRelV relativeFrom="margin">
              <wp14:pctHeight>0</wp14:pctHeight>
            </wp14:sizeRelV>
          </wp:anchor>
        </w:drawing>
      </w:r>
    </w:p>
    <w:p w14:paraId="66FC080E" w14:textId="451C12CC" w:rsidR="00257672" w:rsidRDefault="00257672" w:rsidP="00053709">
      <w:pPr>
        <w:spacing w:after="0"/>
        <w:rPr>
          <w:rFonts w:eastAsia="Calibri"/>
          <w:b/>
          <w:color w:val="auto"/>
          <w:kern w:val="0"/>
          <w:sz w:val="28"/>
          <w:szCs w:val="28"/>
          <w:lang w:val="en-US" w:eastAsia="en-US"/>
        </w:rPr>
      </w:pPr>
    </w:p>
    <w:p w14:paraId="6DCE0183" w14:textId="10A526A0" w:rsidR="00257672" w:rsidRDefault="00257672" w:rsidP="00053709">
      <w:pPr>
        <w:spacing w:after="0"/>
        <w:rPr>
          <w:rFonts w:eastAsia="Calibri"/>
          <w:b/>
          <w:color w:val="auto"/>
          <w:kern w:val="0"/>
          <w:sz w:val="28"/>
          <w:szCs w:val="28"/>
          <w:lang w:val="en-US" w:eastAsia="en-US"/>
        </w:rPr>
      </w:pPr>
    </w:p>
    <w:p w14:paraId="131CE52B" w14:textId="2AC79168" w:rsidR="00257672" w:rsidRDefault="00676442"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295E72FE">
                <wp:simplePos x="0" y="0"/>
                <wp:positionH relativeFrom="column">
                  <wp:posOffset>4953000</wp:posOffset>
                </wp:positionH>
                <wp:positionV relativeFrom="paragraph">
                  <wp:posOffset>9005</wp:posOffset>
                </wp:positionV>
                <wp:extent cx="4735195" cy="2161310"/>
                <wp:effectExtent l="0" t="0" r="27305"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161310"/>
                        </a:xfrm>
                        <a:prstGeom prst="rect">
                          <a:avLst/>
                        </a:prstGeom>
                        <a:solidFill>
                          <a:srgbClr val="FFFFFF"/>
                        </a:solidFill>
                        <a:ln w="9525">
                          <a:solidFill>
                            <a:srgbClr val="000000"/>
                          </a:solidFill>
                          <a:miter lim="800000"/>
                          <a:headEnd/>
                          <a:tailEnd/>
                        </a:ln>
                      </wps:spPr>
                      <wps:txbx>
                        <w:txbxContent>
                          <w:p w14:paraId="6B28584A" w14:textId="4A5B210B" w:rsidR="00C37191" w:rsidRDefault="0045310D" w:rsidP="00750277">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A knowledge t</w:t>
                            </w:r>
                            <w:r w:rsidR="00C37191" w:rsidRPr="00C37191">
                              <w:rPr>
                                <w:rFonts w:ascii="Lato" w:hAnsi="Lato"/>
                                <w:color w:val="222222"/>
                                <w:kern w:val="0"/>
                                <w:sz w:val="18"/>
                                <w:szCs w:val="18"/>
                              </w:rPr>
                              <w:t>hat music in which very similar parts are introduced one by one to overlap is called a canon.</w:t>
                            </w:r>
                          </w:p>
                          <w:p w14:paraId="1CC402A0" w14:textId="23CCA4FB"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canon is a musical structure or ‘form’ in which an opening melody is imitated by one or more parts coming in one by one.</w:t>
                            </w:r>
                          </w:p>
                          <w:p w14:paraId="63BF3948" w14:textId="056F06A2"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‘polyphonic’ texture means lots of individual melodies layered together, like a canon.</w:t>
                            </w:r>
                          </w:p>
                          <w:p w14:paraId="002A24DC" w14:textId="2AC7E9FB"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‘counter-subject’ or ‘counter-melody’ provides contrast to the main melody.</w:t>
                            </w:r>
                          </w:p>
                          <w:p w14:paraId="5906E7E6" w14:textId="7E10AEF8"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counter-melody is different to harmony because it uses a different rhythm as well as complementary notes.</w:t>
                            </w:r>
                          </w:p>
                          <w:p w14:paraId="4E10DF33" w14:textId="0D69865C" w:rsidR="002520E1" w:rsidRP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ground bass is a repeating melody played on a bass instrument in Baroque music</w:t>
                            </w:r>
                            <w:r w:rsidR="00C37191">
                              <w:rPr>
                                <w:rFonts w:ascii="Lato" w:hAnsi="Lato"/>
                                <w:color w:val="222222"/>
                                <w:kern w:val="0"/>
                                <w:sz w:val="18"/>
                                <w:szCs w:val="1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90pt;margin-top:.7pt;width:372.85pt;height:17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v5A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SX6VT/PUlkwUT98d+vBeQcvioeRIXU3w4vDgQ0xHFE9PYjQPRlcbbUwy&#10;cLddG2QHQQrYpJUqePHMWNaVfDGfzAcG/goxTutPEK0OJGWj25LfnB+JIvL2zlZJaEFoM5wpZWNP&#10;REbuBhZDv+2Zrko+jQEir1uojsQswqBcmjQ6NIA/OetItSX3P/YCFWfmg6XuLPLZLMo8GbP59YQM&#10;vPRsLz3CSoIqeeBsOK7DMBp7h3rXUKRBDxbuqKO1Tlw/Z3VKn5SZWnCaoij9Szu9ep711S8AAAD/&#10;/wMAUEsDBBQABgAIAAAAIQBIDB844AAAAAoBAAAPAAAAZHJzL2Rvd25yZXYueG1sTI/BTsMwEETv&#10;SPyDtUhcEHXapk2axqkQEghupSC4uvE2ibDXwXbT8Pe4J3pcvdXMm3IzGs0GdL6zJGA6SYAh1VZ1&#10;1Aj4eH+6z4H5IElJbQkF/KKHTXV9VcpC2RO94bALDYsh5AspoA2hLzj3dYtG+ontkSI7WGdkiKdr&#10;uHLyFMON5rMkWXIjO4oNrezxscX6e3c0AvL0Zfjyr/PtZ7086FW4y4bnHyfE7c34sAYWcAz/z3DW&#10;j+pQRae9PZLyTAvI8iRuCRGkwM58MVtkwPYC5uk0B16V/HJC9QcAAP//AwBQSwECLQAUAAYACAAA&#10;ACEAtoM4kv4AAADhAQAAEwAAAAAAAAAAAAAAAAAAAAAAW0NvbnRlbnRfVHlwZXNdLnhtbFBLAQIt&#10;ABQABgAIAAAAIQA4/SH/1gAAAJQBAAALAAAAAAAAAAAAAAAAAC8BAABfcmVscy8ucmVsc1BLAQIt&#10;ABQABgAIAAAAIQCRqv5AHQIAADMEAAAOAAAAAAAAAAAAAAAAAC4CAABkcnMvZTJvRG9jLnhtbFBL&#10;AQItABQABgAIAAAAIQBIDB844AAAAAoBAAAPAAAAAAAAAAAAAAAAAHcEAABkcnMvZG93bnJldi54&#10;bWxQSwUGAAAAAAQABADzAAAAhAUAAAAA&#10;">
                <v:textbox>
                  <w:txbxContent>
                    <w:p w14:paraId="6B28584A" w14:textId="4A5B210B" w:rsidR="00C37191" w:rsidRDefault="0045310D" w:rsidP="00750277">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A knowledge t</w:t>
                      </w:r>
                      <w:r w:rsidR="00C37191" w:rsidRPr="00C37191">
                        <w:rPr>
                          <w:rFonts w:ascii="Lato" w:hAnsi="Lato"/>
                          <w:color w:val="222222"/>
                          <w:kern w:val="0"/>
                          <w:sz w:val="18"/>
                          <w:szCs w:val="18"/>
                        </w:rPr>
                        <w:t>hat music in which very similar parts are introduced one by one to overlap is called a canon.</w:t>
                      </w:r>
                    </w:p>
                    <w:p w14:paraId="1CC402A0" w14:textId="23CCA4FB"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canon is a musical structure or ‘form’ in which an opening melody is imitated by one or more parts coming in one by one.</w:t>
                      </w:r>
                    </w:p>
                    <w:p w14:paraId="63BF3948" w14:textId="056F06A2"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‘polyphonic’ texture means lots of individual melodies layered together, like a canon.</w:t>
                      </w:r>
                    </w:p>
                    <w:p w14:paraId="002A24DC" w14:textId="2AC7E9FB"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‘counter-subject’ or ‘counter-melody’ provides contrast to the main melody.</w:t>
                      </w:r>
                    </w:p>
                    <w:p w14:paraId="5906E7E6" w14:textId="7E10AEF8" w:rsid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a counter-melody is different to harmony because it uses a different rhythm as well as complementary notes.</w:t>
                      </w:r>
                    </w:p>
                    <w:p w14:paraId="4E10DF33" w14:textId="0D69865C" w:rsidR="002520E1" w:rsidRPr="00C37191" w:rsidRDefault="0045310D" w:rsidP="00C37191">
                      <w:pPr>
                        <w:numPr>
                          <w:ilvl w:val="0"/>
                          <w:numId w:val="7"/>
                        </w:numPr>
                        <w:shd w:val="clear" w:color="auto" w:fill="FFFFFF"/>
                        <w:spacing w:before="100" w:beforeAutospacing="1" w:after="100" w:afterAutospacing="1" w:line="240" w:lineRule="auto"/>
                        <w:rPr>
                          <w:rFonts w:ascii="Lato" w:hAnsi="Lato"/>
                          <w:color w:val="222222"/>
                          <w:kern w:val="0"/>
                          <w:sz w:val="18"/>
                          <w:szCs w:val="18"/>
                        </w:rPr>
                      </w:pPr>
                      <w:r>
                        <w:rPr>
                          <w:rFonts w:ascii="Lato" w:hAnsi="Lato"/>
                          <w:color w:val="222222"/>
                          <w:kern w:val="0"/>
                          <w:sz w:val="18"/>
                          <w:szCs w:val="18"/>
                        </w:rPr>
                        <w:t xml:space="preserve">A knowledge </w:t>
                      </w:r>
                      <w:r w:rsidR="00C37191" w:rsidRPr="00C37191">
                        <w:rPr>
                          <w:rFonts w:ascii="Lato" w:hAnsi="Lato"/>
                          <w:color w:val="222222"/>
                          <w:kern w:val="0"/>
                          <w:sz w:val="18"/>
                          <w:szCs w:val="18"/>
                        </w:rPr>
                        <w:t>that ground bass is a repeating melody played on a bass instrument in Baroque music</w:t>
                      </w:r>
                      <w:r w:rsidR="00C37191">
                        <w:rPr>
                          <w:rFonts w:ascii="Lato" w:hAnsi="Lato"/>
                          <w:color w:val="222222"/>
                          <w:kern w:val="0"/>
                          <w:sz w:val="18"/>
                          <w:szCs w:val="18"/>
                        </w:rPr>
                        <w:t>.</w:t>
                      </w:r>
                    </w:p>
                  </w:txbxContent>
                </v:textbox>
              </v:shape>
            </w:pict>
          </mc:Fallback>
        </mc:AlternateContent>
      </w: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44D9A01F" w:rsidR="00257672" w:rsidRPr="00237A8B" w:rsidRDefault="00257672" w:rsidP="00053709">
      <w:pPr>
        <w:spacing w:after="0"/>
        <w:rPr>
          <w:rFonts w:eastAsia="Calibri"/>
          <w:sz w:val="28"/>
          <w:szCs w:val="28"/>
          <w:lang w:val="en-US" w:eastAsia="en-US"/>
        </w:rPr>
      </w:pPr>
    </w:p>
    <w:p w14:paraId="0517D20C" w14:textId="6AEAB766"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6847EFCC">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0"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AOLfUF3QAAAAcBAAAPAAAAZHJzL2Rvd25yZXYueG1sTI5BS8NAFITv&#10;gv9heYI3uzGxrcRsihZaUE/GCO1tm30mwezbkN2k8d/7POlpGGaY+bLNbDsx4eBbRwpuFxEIpMqZ&#10;lmoF5fvu5h6ED5qM7hyhgm/0sMkvLzKdGnemN5yKUAseIZ9qBU0IfSqlrxq02i9cj8TZpxusDmyH&#10;WppBn3ncdjKOopW0uiV+aHSP2warr2K0Cij2u7h82T+Nh8ltP8rX533hjkpdX82PDyACzuGvDL/4&#10;jA45M53cSMaLjn2ScJP1DgTHyXq5BnFSsFpGIPNM/ufPfwAAAP//AwBQSwECLQAUAAYACAAAACEA&#10;toM4kv4AAADhAQAAEwAAAAAAAAAAAAAAAAAAAAAAW0NvbnRlbnRfVHlwZXNdLnhtbFBLAQItABQA&#10;BgAIAAAAIQA4/SH/1gAAAJQBAAALAAAAAAAAAAAAAAAAAC8BAABfcmVscy8ucmVsc1BLAQItABQA&#10;BgAIAAAAIQCv/hc8HQIAADIEAAAOAAAAAAAAAAAAAAAAAC4CAABkcnMvZTJvRG9jLnhtbFBLAQIt&#10;ABQABgAIAAAAIQAOLfUF3QAAAAcBAAAPAAAAAAAAAAAAAAAAAHcEAABkcnMvZG93bnJldi54bWxQ&#10;SwUGAAAAAAQABADzAAAAgQU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53366520"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5AB593D7">
                <wp:simplePos x="0" y="0"/>
                <wp:positionH relativeFrom="margin">
                  <wp:posOffset>69273</wp:posOffset>
                </wp:positionH>
                <wp:positionV relativeFrom="paragraph">
                  <wp:posOffset>89189</wp:posOffset>
                </wp:positionV>
                <wp:extent cx="2301240" cy="1662545"/>
                <wp:effectExtent l="0" t="0" r="22860" b="139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662545"/>
                        </a:xfrm>
                        <a:prstGeom prst="rect">
                          <a:avLst/>
                        </a:prstGeom>
                        <a:solidFill>
                          <a:srgbClr val="FFFFFF"/>
                        </a:solidFill>
                        <a:ln w="9525">
                          <a:solidFill>
                            <a:srgbClr val="000000"/>
                          </a:solidFill>
                          <a:miter lim="800000"/>
                          <a:headEnd/>
                          <a:tailEnd/>
                        </a:ln>
                      </wps:spPr>
                      <wps:txbx>
                        <w:txbxContent>
                          <w:p w14:paraId="0BBDC12F" w14:textId="2F47F50C" w:rsidR="00322229" w:rsidRPr="00812BA5" w:rsidRDefault="00812BA5" w:rsidP="009269E9">
                            <w:pPr>
                              <w:widowControl w:val="0"/>
                              <w:spacing w:line="280" w:lineRule="auto"/>
                              <w:rPr>
                                <w:rFonts w:ascii="Arial" w:hAnsi="Arial" w:cs="Arial"/>
                                <w:lang w:val="en-US"/>
                              </w:rPr>
                            </w:pPr>
                            <w:r w:rsidRPr="00812BA5">
                              <w:rPr>
                                <w:rFonts w:ascii="Arial" w:hAnsi="Arial" w:cs="Arial"/>
                                <w:lang w:val="en-US"/>
                              </w:rPr>
                              <w:t>Baroque, bass clef, bass instrument, canon, counter melody, counter-subject, fugue, ground bass, improvise, melodic ostinato, melody, musical structure, opera, ostinato part, pitch, polyphonic</w:t>
                            </w:r>
                            <w:r w:rsidR="00076F58">
                              <w:rPr>
                                <w:rFonts w:ascii="Arial" w:hAnsi="Arial" w:cs="Arial"/>
                                <w:lang w:val="en-US"/>
                              </w:rPr>
                              <w:t xml:space="preserve">, oratorio, recitative, a round, rhythmic ostinato, sharp note, staff notation, subject, texture.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1" type="#_x0000_t202" style="position:absolute;margin-left:5.45pt;margin-top:7pt;width:181.2pt;height:130.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43MGgIAADMEAAAOAAAAZHJzL2Uyb0RvYy54bWysU9tu2zAMfR+wfxD0vviyJGuNOEWXLsOA&#10;7gJ0+wBZlm1hsqhJSuzs60fJbprdXobpQSBF6pA8JDc3Y6/IUVgnQZc0W6SUCM2hlrot6ZfP+xdX&#10;lDjPdM0UaFHSk3D0Zvv82WYwhcihA1ULSxBEu2IwJe28N0WSON6JnrkFGKHR2IDtmUfVtklt2YDo&#10;vUryNF0nA9jaWODCOXy9m4x0G/GbRnD/sWmc8ESVFHPz8bbxrsKdbDesaC0zneRzGuwfsuiZ1Bj0&#10;DHXHPCMHK3+D6iW34KDxCw59Ak0juYg1YDVZ+ks1Dx0zItaC5Dhzpsn9P1j+4fhgPlnix9cwYgNj&#10;Ec7cA//qiIZdx3Qrbq2FoROsxsBZoCwZjCvmr4FqV7gAUg3vocYms4OHCDQ2tg+sYJ0E0bEBpzPp&#10;YvSE42P+Ms3yJZo42rL1Ol8tVzEGKx6/G+v8WwE9CUJJLXY1wrPjvfMhHVY8uoRoDpSs91KpqNi2&#10;2ilLjgwnYB/PjP6Tm9JkKOn1Kl9NDPwVIo3nTxC99DjKSvYlvTo7sSLw9kbXcdA8k2qSMWWlZyID&#10;dxOLfqxGIuuSRgYCrxXUJ2TWwjS5uGkodGC/UzLg1JbUfTswKyhR7zR25zpbBip9VJarVzkq9tJS&#10;XVqY5ghVUk/JJO78tBoHY2XbYaRpHjTcYkcbGbl+ympOHycztmDeojD6l3r0etr17Q8AAAD//wMA&#10;UEsDBBQABgAIAAAAIQBsL6w43wAAAAkBAAAPAAAAZHJzL2Rvd25yZXYueG1sTI/BTsMwEETvSPyD&#10;tUhcEHVoSpOGOBVCAsEN2gqubrxNIuJ1sN00/D3LCU6r0Yxm35TryfZiRB86RwpuZgkIpNqZjhoF&#10;u+3jdQ4iRE1G945QwTcGWFfnZ6UujDvRG46b2AguoVBoBW2MQyFlqFu0OszcgMTewXmrI0vfSOP1&#10;icttL+dJspRWd8QfWj3gQ4v15+ZoFeSL5/EjvKSv7/Xy0K/iVTY+fXmlLi+m+zsQEaf4F4ZffEaH&#10;ipn27kgmiJ51suIk3wVPYj/N0hTEXsE8u81BVqX8v6D6AQAA//8DAFBLAQItABQABgAIAAAAIQC2&#10;gziS/gAAAOEBAAATAAAAAAAAAAAAAAAAAAAAAABbQ29udGVudF9UeXBlc10ueG1sUEsBAi0AFAAG&#10;AAgAAAAhADj9If/WAAAAlAEAAAsAAAAAAAAAAAAAAAAALwEAAF9yZWxzLy5yZWxzUEsBAi0AFAAG&#10;AAgAAAAhADVfjcwaAgAAMwQAAA4AAAAAAAAAAAAAAAAALgIAAGRycy9lMm9Eb2MueG1sUEsBAi0A&#10;FAAGAAgAAAAhAGwvrDjfAAAACQEAAA8AAAAAAAAAAAAAAAAAdAQAAGRycy9kb3ducmV2LnhtbFBL&#10;BQYAAAAABAAEAPMAAACABQAAAAA=&#10;">
                <v:textbox>
                  <w:txbxContent>
                    <w:p w14:paraId="0BBDC12F" w14:textId="2F47F50C" w:rsidR="00322229" w:rsidRPr="00812BA5" w:rsidRDefault="00812BA5" w:rsidP="009269E9">
                      <w:pPr>
                        <w:widowControl w:val="0"/>
                        <w:spacing w:line="280" w:lineRule="auto"/>
                        <w:rPr>
                          <w:rFonts w:ascii="Arial" w:hAnsi="Arial" w:cs="Arial"/>
                          <w:lang w:val="en-US"/>
                        </w:rPr>
                      </w:pPr>
                      <w:r w:rsidRPr="00812BA5">
                        <w:rPr>
                          <w:rFonts w:ascii="Arial" w:hAnsi="Arial" w:cs="Arial"/>
                          <w:lang w:val="en-US"/>
                        </w:rPr>
                        <w:t>Baroque, bass clef, bass instrument, canon, counter melody, counter-subject, fugue, ground bass, improvise, melodic ostinato, melody, musical structure, opera, ostinato part, pitch, polyphonic</w:t>
                      </w:r>
                      <w:r w:rsidR="00076F58">
                        <w:rPr>
                          <w:rFonts w:ascii="Arial" w:hAnsi="Arial" w:cs="Arial"/>
                          <w:lang w:val="en-US"/>
                        </w:rPr>
                        <w:t xml:space="preserve">, oratorio, recitative, a round, rhythmic ostinato, sharp note, staff notation, subject, texture. </w:t>
                      </w:r>
                    </w:p>
                  </w:txbxContent>
                </v:textbox>
                <w10:wrap anchorx="margin"/>
              </v:shape>
            </w:pict>
          </mc:Fallback>
        </mc:AlternateContent>
      </w:r>
    </w:p>
    <w:p w14:paraId="596ACF87" w14:textId="6BE0A04C" w:rsidR="00257672" w:rsidRPr="00237A8B" w:rsidRDefault="00676442"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345ECB8D">
                <wp:simplePos x="0" y="0"/>
                <wp:positionH relativeFrom="column">
                  <wp:posOffset>2504613</wp:posOffset>
                </wp:positionH>
                <wp:positionV relativeFrom="paragraph">
                  <wp:posOffset>198005</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7FA54AFE" w:rsidR="00257672" w:rsidRPr="00CB2EDC" w:rsidRDefault="00854FAC" w:rsidP="00257672">
                            <w:pPr>
                              <w:widowControl w:val="0"/>
                              <w:jc w:val="center"/>
                              <w:rPr>
                                <w:rFonts w:ascii="Arial" w:hAnsi="Arial" w:cs="Arial"/>
                                <w:b/>
                                <w:bCs/>
                                <w:color w:val="FFFFFF"/>
                                <w:lang w:val="en-US"/>
                              </w:rPr>
                            </w:pPr>
                            <w:r>
                              <w:rPr>
                                <w:rFonts w:ascii="Arial" w:hAnsi="Arial" w:cs="Arial"/>
                                <w:b/>
                                <w:bCs/>
                                <w:color w:val="FFFFFF"/>
                                <w:lang w:val="en-US"/>
                              </w:rPr>
                              <w:t>Baroque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2" type="#_x0000_t202" style="position:absolute;margin-left:197.2pt;margin-top:15.6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8gu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GRIEWiuoH5FYC5NwcdHw0oH9RcmAoi2p+7lnVlCiPmoczjrL86DyaOSL&#10;yzka9txTnXuY5ghVUk/JdN35aTP2xsq2w0yTHDRc40AbGbl+qepYPgozjuC4REH553aMeln17RMA&#10;AAD//wMAUEsDBBQABgAIAAAAIQAKreMW4QAAAAoBAAAPAAAAZHJzL2Rvd25yZXYueG1sTI/BTsMw&#10;DIbvSLxDZCRuLF0obCtNJ5i0SYwTXSfBLWtMW9E4VZN25e3JTnCz5U+/vz9dT6ZlI/ausSRhPouA&#10;IZVWN1RJKA7buyUw5xVp1VpCCT/oYJ1dX6Uq0fZM7zjmvmIhhFyiJNTedwnnrqzRKDezHVK4fdne&#10;KB/WvuK6V+cQblououiRG9VQ+FCrDjc1lt/5YCSQcFtR7Hcvw8doN8fi7XWX208pb2+m5ydgHif/&#10;B8NFP6hDFpxOdiDtWCvhfhXHAQ3DXAC7AA9isQB2krCKl8CzlP+vkP0CAAD//wMAUEsBAi0AFAAG&#10;AAgAAAAhALaDOJL+AAAA4QEAABMAAAAAAAAAAAAAAAAAAAAAAFtDb250ZW50X1R5cGVzXS54bWxQ&#10;SwECLQAUAAYACAAAACEAOP0h/9YAAACUAQAACwAAAAAAAAAAAAAAAAAvAQAAX3JlbHMvLnJlbHNQ&#10;SwECLQAUAAYACAAAACEA8PfILiACAAAyBAAADgAAAAAAAAAAAAAAAAAuAgAAZHJzL2Uyb0RvYy54&#10;bWxQSwECLQAUAAYACAAAACEACq3jFuEAAAAKAQAADwAAAAAAAAAAAAAAAAB6BAAAZHJzL2Rvd25y&#10;ZXYueG1sUEsFBgAAAAAEAAQA8wAAAIgFAAAAAA==&#10;" fillcolor="#31849b">
                <v:textbox>
                  <w:txbxContent>
                    <w:p w14:paraId="1C1C009D" w14:textId="7FA54AFE" w:rsidR="00257672" w:rsidRPr="00CB2EDC" w:rsidRDefault="00854FAC" w:rsidP="00257672">
                      <w:pPr>
                        <w:widowControl w:val="0"/>
                        <w:jc w:val="center"/>
                        <w:rPr>
                          <w:rFonts w:ascii="Arial" w:hAnsi="Arial" w:cs="Arial"/>
                          <w:b/>
                          <w:bCs/>
                          <w:color w:val="FFFFFF"/>
                          <w:lang w:val="en-US"/>
                        </w:rPr>
                      </w:pPr>
                      <w:r>
                        <w:rPr>
                          <w:rFonts w:ascii="Arial" w:hAnsi="Arial" w:cs="Arial"/>
                          <w:b/>
                          <w:bCs/>
                          <w:color w:val="FFFFFF"/>
                          <w:lang w:val="en-US"/>
                        </w:rPr>
                        <w:t>Baroque</w:t>
                      </w: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bl>
    <w:p w14:paraId="51A52B1E" w14:textId="20BDD8F5" w:rsidR="00257672" w:rsidRPr="00FF2AFA" w:rsidRDefault="00676442"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69CB9D40">
                <wp:simplePos x="0" y="0"/>
                <wp:positionH relativeFrom="column">
                  <wp:posOffset>2473036</wp:posOffset>
                </wp:positionH>
                <wp:positionV relativeFrom="paragraph">
                  <wp:posOffset>342496</wp:posOffset>
                </wp:positionV>
                <wp:extent cx="7252970" cy="854364"/>
                <wp:effectExtent l="0" t="0" r="24130" b="2222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854364"/>
                        </a:xfrm>
                        <a:prstGeom prst="rect">
                          <a:avLst/>
                        </a:prstGeom>
                        <a:solidFill>
                          <a:srgbClr val="FFFFFF"/>
                        </a:solidFill>
                        <a:ln w="9525">
                          <a:solidFill>
                            <a:srgbClr val="000000"/>
                          </a:solidFill>
                          <a:miter lim="800000"/>
                          <a:headEnd/>
                          <a:tailEnd/>
                        </a:ln>
                      </wps:spPr>
                      <wps:txbx>
                        <w:txbxContent>
                          <w:p w14:paraId="2CB78925" w14:textId="5B9F12A0" w:rsidR="00F43645" w:rsidRPr="00F82DCF" w:rsidRDefault="00771F3E" w:rsidP="00771F3E">
                            <w:pPr>
                              <w:spacing w:after="0" w:line="280" w:lineRule="auto"/>
                              <w:rPr>
                                <w:rFonts w:ascii="Arial" w:hAnsi="Arial" w:cs="Arial"/>
                                <w:sz w:val="22"/>
                                <w:szCs w:val="22"/>
                                <w:lang w:val="en-US"/>
                              </w:rPr>
                            </w:pPr>
                            <w:r>
                              <w:rPr>
                                <w:rFonts w:ascii="Arial" w:hAnsi="Arial" w:cs="Arial"/>
                                <w:sz w:val="22"/>
                                <w:szCs w:val="22"/>
                                <w:lang w:val="en-US"/>
                              </w:rPr>
                              <w:t xml:space="preserve"> </w:t>
                            </w:r>
                            <w:r w:rsidR="00DD30E6">
                              <w:rPr>
                                <w:rFonts w:ascii="Arial" w:hAnsi="Arial" w:cs="Arial"/>
                                <w:sz w:val="22"/>
                                <w:szCs w:val="22"/>
                                <w:lang w:val="en-US"/>
                              </w:rPr>
                              <w:t xml:space="preserve">In this unit, </w:t>
                            </w:r>
                            <w:r w:rsidR="006871F2">
                              <w:rPr>
                                <w:rFonts w:ascii="Arial" w:hAnsi="Arial" w:cs="Arial"/>
                                <w:sz w:val="22"/>
                                <w:szCs w:val="22"/>
                                <w:lang w:val="en-US"/>
                              </w:rPr>
                              <w:t xml:space="preserve">children will </w:t>
                            </w:r>
                            <w:r w:rsidR="004619F8">
                              <w:rPr>
                                <w:rFonts w:ascii="Arial" w:hAnsi="Arial" w:cs="Arial"/>
                                <w:sz w:val="22"/>
                                <w:szCs w:val="22"/>
                                <w:lang w:val="en-US"/>
                              </w:rPr>
                              <w:t xml:space="preserve">study the years between 1600-1750 when Baroque music was composed across Europe. </w:t>
                            </w:r>
                            <w:r w:rsidR="005F77BA">
                              <w:rPr>
                                <w:rFonts w:ascii="Arial" w:hAnsi="Arial" w:cs="Arial"/>
                                <w:sz w:val="22"/>
                                <w:szCs w:val="22"/>
                                <w:lang w:val="en-US"/>
                              </w:rPr>
                              <w:t xml:space="preserve">They will be </w:t>
                            </w:r>
                            <w:r w:rsidR="00676442">
                              <w:rPr>
                                <w:rFonts w:ascii="Arial" w:hAnsi="Arial" w:cs="Arial"/>
                                <w:sz w:val="22"/>
                                <w:szCs w:val="22"/>
                                <w:lang w:val="en-US"/>
                              </w:rPr>
                              <w:t xml:space="preserve">using staff notation to compose and perform their own music.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75pt;margin-top:26.95pt;width:571.1pt;height:6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cMxGgIAADIEAAAOAAAAZHJzL2Uyb0RvYy54bWysU9tu2zAMfR+wfxD0vjjJkqYx4hRdugwD&#10;ugvQ7QMUWY6FyaJGKbGzry8lu2l2exmmB0EUpUPy8HB10zWGHRV6Dbbgk9GYM2UllNruC/71y/bV&#10;NWc+CFsKA1YV/KQ8v1m/fLFqXa6mUIMpFTICsT5vXcHrEFyeZV7WqhF+BE5ZclaAjQhk4j4rUbSE&#10;3phsOh5fZS1g6RCk8p5u73onXyf8qlIyfKoqrwIzBafcQtox7bu4Z+uVyPcoXK3lkIb4hywaoS0F&#10;PUPdiSDYAfVvUI2WCB6qMJLQZFBVWqpUA1UzGf9SzUMtnEq1EDnenWny/w9Wfjw+uM/IQvcGOmpg&#10;KsK7e5DfPLOwqYXdq1tEaGslSgo8iZRlrfP58DVS7XMfQXbtByipyeIQIAF1FTaRFaqTETo14HQm&#10;XXWBSbpcTOfT5YJcknzX89nrq1kKIfKn3w59eKegYfFQcKSmJnRxvPchZiPypycxmAejy602Jhm4&#10;320MsqMgAWzTGtB/emYsawu+nE/nPQF/hRin9SeIRgdSstENVXF+JPJI21tbJp0FoU1/ppSNHXiM&#10;1PUkhm7XMV0SJzFApHUH5YmIReiFS4NGhxrwB2ctibbg/vtBoOLMvLfUnOVkNosqT8ZsvpiSgZee&#10;3aVHWElQBQ+c9cdN6Cfj4FDva4rUy8HCLTW00onr56yG9EmYqQXDEEXlX9rp1fOorx8BAAD//wMA&#10;UEsDBBQABgAIAAAAIQBcCONv4QAAAAsBAAAPAAAAZHJzL2Rvd25yZXYueG1sTI/BTsMwDIbvSLxD&#10;ZCQuiKWj65aWphNCAsENtgmuWeO1FY1Tkqwrb092gpstf/r9/eV6Mj0b0fnOkoT5LAGGVFvdUSNh&#10;t326FcB8UKRVbwkl/KCHdXV5UapC2xO947gJDYsh5AsloQ1hKDj3dYtG+ZkdkOLtYJ1RIa6u4dqp&#10;Uww3Pb9LkiU3qqP4oVUDPrZYf22ORoJYvIyf/jV9+6iXhz4PN6vx+dtJeX01PdwDCziFPxjO+lEd&#10;qui0t0fSnvUSUpFnEZWQpTmwM5Cl8xWwfZyEWACvSv6/Q/ULAAD//wMAUEsBAi0AFAAGAAgAAAAh&#10;ALaDOJL+AAAA4QEAABMAAAAAAAAAAAAAAAAAAAAAAFtDb250ZW50X1R5cGVzXS54bWxQSwECLQAU&#10;AAYACAAAACEAOP0h/9YAAACUAQAACwAAAAAAAAAAAAAAAAAvAQAAX3JlbHMvLnJlbHNQSwECLQAU&#10;AAYACAAAACEAs03DMRoCAAAyBAAADgAAAAAAAAAAAAAAAAAuAgAAZHJzL2Uyb0RvYy54bWxQSwEC&#10;LQAUAAYACAAAACEAXAjjb+EAAAALAQAADwAAAAAAAAAAAAAAAAB0BAAAZHJzL2Rvd25yZXYueG1s&#10;UEsFBgAAAAAEAAQA8wAAAIIFAAAAAA==&#10;">
                <v:textbox>
                  <w:txbxContent>
                    <w:p w14:paraId="2CB78925" w14:textId="5B9F12A0" w:rsidR="00F43645" w:rsidRPr="00F82DCF" w:rsidRDefault="00771F3E" w:rsidP="00771F3E">
                      <w:pPr>
                        <w:spacing w:after="0" w:line="280" w:lineRule="auto"/>
                        <w:rPr>
                          <w:rFonts w:ascii="Arial" w:hAnsi="Arial" w:cs="Arial"/>
                          <w:sz w:val="22"/>
                          <w:szCs w:val="22"/>
                          <w:lang w:val="en-US"/>
                        </w:rPr>
                      </w:pPr>
                      <w:r>
                        <w:rPr>
                          <w:rFonts w:ascii="Arial" w:hAnsi="Arial" w:cs="Arial"/>
                          <w:sz w:val="22"/>
                          <w:szCs w:val="22"/>
                          <w:lang w:val="en-US"/>
                        </w:rPr>
                        <w:t xml:space="preserve"> </w:t>
                      </w:r>
                      <w:r w:rsidR="00DD30E6">
                        <w:rPr>
                          <w:rFonts w:ascii="Arial" w:hAnsi="Arial" w:cs="Arial"/>
                          <w:sz w:val="22"/>
                          <w:szCs w:val="22"/>
                          <w:lang w:val="en-US"/>
                        </w:rPr>
                        <w:t xml:space="preserve">In this unit, </w:t>
                      </w:r>
                      <w:r w:rsidR="006871F2">
                        <w:rPr>
                          <w:rFonts w:ascii="Arial" w:hAnsi="Arial" w:cs="Arial"/>
                          <w:sz w:val="22"/>
                          <w:szCs w:val="22"/>
                          <w:lang w:val="en-US"/>
                        </w:rPr>
                        <w:t xml:space="preserve">children will </w:t>
                      </w:r>
                      <w:r w:rsidR="004619F8">
                        <w:rPr>
                          <w:rFonts w:ascii="Arial" w:hAnsi="Arial" w:cs="Arial"/>
                          <w:sz w:val="22"/>
                          <w:szCs w:val="22"/>
                          <w:lang w:val="en-US"/>
                        </w:rPr>
                        <w:t xml:space="preserve">study the years between 1600-1750 when Baroque music was composed across Europe. </w:t>
                      </w:r>
                      <w:r w:rsidR="005F77BA">
                        <w:rPr>
                          <w:rFonts w:ascii="Arial" w:hAnsi="Arial" w:cs="Arial"/>
                          <w:sz w:val="22"/>
                          <w:szCs w:val="22"/>
                          <w:lang w:val="en-US"/>
                        </w:rPr>
                        <w:t xml:space="preserve">They will be </w:t>
                      </w:r>
                      <w:r w:rsidR="00676442">
                        <w:rPr>
                          <w:rFonts w:ascii="Arial" w:hAnsi="Arial" w:cs="Arial"/>
                          <w:sz w:val="22"/>
                          <w:szCs w:val="22"/>
                          <w:lang w:val="en-US"/>
                        </w:rPr>
                        <w:t xml:space="preserve">using staff notation to compose and perform their own music. </w:t>
                      </w:r>
                    </w:p>
                  </w:txbxContent>
                </v:textbox>
              </v:shape>
            </w:pict>
          </mc:Fallback>
        </mc:AlternateContent>
      </w:r>
      <w:r w:rsidR="00257672" w:rsidRPr="00237A8B">
        <w:rPr>
          <w:rFonts w:eastAsia="Calibri"/>
          <w:sz w:val="28"/>
          <w:szCs w:val="28"/>
          <w:lang w:val="en-US" w:eastAsia="en-US"/>
        </w:rPr>
        <w:br w:type="page"/>
      </w:r>
      <w:r w:rsidR="00351859">
        <w:rPr>
          <w:rFonts w:ascii="Candara" w:eastAsia="Calibri" w:hAnsi="Candara"/>
          <w:b/>
          <w:color w:val="auto"/>
          <w:kern w:val="0"/>
          <w:sz w:val="16"/>
          <w:szCs w:val="16"/>
          <w:lang w:val="en-US" w:eastAsia="en-US"/>
        </w:rPr>
        <w:lastRenderedPageBreak/>
        <w:t>Spring</w:t>
      </w:r>
      <w:r w:rsidR="00257672">
        <w:rPr>
          <w:rFonts w:ascii="Candara" w:eastAsia="Calibri" w:hAnsi="Candara"/>
          <w:b/>
          <w:color w:val="auto"/>
          <w:kern w:val="0"/>
          <w:sz w:val="16"/>
          <w:szCs w:val="16"/>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06BFEB9B" w14:textId="77777777" w:rsidR="0017454C" w:rsidRDefault="00257672" w:rsidP="00633452">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1B23E89A" w14:textId="77777777" w:rsidR="00633452" w:rsidRDefault="00633452" w:rsidP="00633452">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discuss </w:t>
            </w:r>
            <w:r w:rsidR="00B84F70">
              <w:rPr>
                <w:rFonts w:ascii="Candara" w:eastAsia="Calibri" w:hAnsi="Candara"/>
                <w:sz w:val="16"/>
                <w:szCs w:val="16"/>
                <w:lang w:eastAsia="en-US"/>
              </w:rPr>
              <w:t xml:space="preserve">musical eras in context, identifying how they have influenced each other, and discussing </w:t>
            </w:r>
            <w:r w:rsidR="00E71730">
              <w:rPr>
                <w:rFonts w:ascii="Candara" w:eastAsia="Calibri" w:hAnsi="Candara"/>
                <w:sz w:val="16"/>
                <w:szCs w:val="16"/>
                <w:lang w:eastAsia="en-US"/>
              </w:rPr>
              <w:t xml:space="preserve">the impact of different composers on the development of musical styles. </w:t>
            </w:r>
          </w:p>
          <w:p w14:paraId="3346EE6B" w14:textId="77777777" w:rsidR="00E71730" w:rsidRDefault="00E71730" w:rsidP="00633452">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recognise and confidently discussing the stylistic features of music and relating it to other aspects of the Arts. </w:t>
            </w:r>
          </w:p>
          <w:p w14:paraId="6FC3098E" w14:textId="77777777" w:rsidR="00E71730" w:rsidRDefault="00E71730" w:rsidP="00633452">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To represent changes in pitch</w:t>
            </w:r>
            <w:r w:rsidR="00D35977">
              <w:rPr>
                <w:rFonts w:ascii="Candara" w:eastAsia="Calibri" w:hAnsi="Candara"/>
                <w:sz w:val="16"/>
                <w:szCs w:val="16"/>
                <w:lang w:eastAsia="en-US"/>
              </w:rPr>
              <w:t>, dynamics and texture</w:t>
            </w:r>
            <w:r w:rsidR="00C56D2B">
              <w:rPr>
                <w:rFonts w:ascii="Candara" w:eastAsia="Calibri" w:hAnsi="Candara"/>
                <w:sz w:val="16"/>
                <w:szCs w:val="16"/>
                <w:lang w:eastAsia="en-US"/>
              </w:rPr>
              <w:t xml:space="preserve"> using graphic notation, justifying their choices with reference to musical vocabulary. </w:t>
            </w:r>
          </w:p>
          <w:p w14:paraId="665B731D" w14:textId="77777777" w:rsidR="00C56D2B" w:rsidRDefault="00C56D2B" w:rsidP="00633452">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To identify the way that features of a song can complement</w:t>
            </w:r>
            <w:r w:rsidR="0072491F">
              <w:rPr>
                <w:rFonts w:ascii="Candara" w:eastAsia="Calibri" w:hAnsi="Candara"/>
                <w:sz w:val="16"/>
                <w:szCs w:val="16"/>
                <w:lang w:eastAsia="en-US"/>
              </w:rPr>
              <w:t xml:space="preserve"> one </w:t>
            </w:r>
            <w:r w:rsidR="00692274">
              <w:rPr>
                <w:rFonts w:ascii="Candara" w:eastAsia="Calibri" w:hAnsi="Candara"/>
                <w:sz w:val="16"/>
                <w:szCs w:val="16"/>
                <w:lang w:eastAsia="en-US"/>
              </w:rPr>
              <w:t>another to create a coherent overall eff</w:t>
            </w:r>
            <w:r w:rsidR="008313E4">
              <w:rPr>
                <w:rFonts w:ascii="Candara" w:eastAsia="Calibri" w:hAnsi="Candara"/>
                <w:sz w:val="16"/>
                <w:szCs w:val="16"/>
                <w:lang w:eastAsia="en-US"/>
              </w:rPr>
              <w:t xml:space="preserve">ect. </w:t>
            </w:r>
          </w:p>
          <w:p w14:paraId="5C325667" w14:textId="77777777" w:rsidR="008313E4" w:rsidRDefault="008313E4"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Use musical vocabulary correctly when describing and evaluating the features of a piece of music. </w:t>
            </w:r>
          </w:p>
          <w:p w14:paraId="0241494C" w14:textId="77777777" w:rsidR="008313E4" w:rsidRDefault="008313E4"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w:t>
            </w:r>
            <w:r w:rsidR="00D068AF">
              <w:rPr>
                <w:rFonts w:ascii="Candara" w:eastAsia="Calibri" w:hAnsi="Candara"/>
                <w:sz w:val="16"/>
                <w:szCs w:val="16"/>
                <w:lang w:eastAsia="en-US"/>
              </w:rPr>
              <w:t xml:space="preserve">evaluate how the venue, occasion and purpose affects the way a piece of music sounds. </w:t>
            </w:r>
          </w:p>
          <w:p w14:paraId="66333836" w14:textId="77777777" w:rsidR="00D068AF" w:rsidRDefault="00D068AF"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To confidently use detailed musica</w:t>
            </w:r>
            <w:r w:rsidR="00F27F1F">
              <w:rPr>
                <w:rFonts w:ascii="Candara" w:eastAsia="Calibri" w:hAnsi="Candara"/>
                <w:sz w:val="16"/>
                <w:szCs w:val="16"/>
                <w:lang w:eastAsia="en-US"/>
              </w:rPr>
              <w:t xml:space="preserve">l vocabulary to discuss and evaluate their own and others work. </w:t>
            </w:r>
          </w:p>
          <w:p w14:paraId="1C53C22A" w14:textId="77777777" w:rsidR="00F27F1F" w:rsidRDefault="00F27F1F"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improvise coherently and creatively within a given style, </w:t>
            </w:r>
            <w:r w:rsidR="009D6D0F">
              <w:rPr>
                <w:rFonts w:ascii="Candara" w:eastAsia="Calibri" w:hAnsi="Candara"/>
                <w:sz w:val="16"/>
                <w:szCs w:val="16"/>
                <w:lang w:eastAsia="en-US"/>
              </w:rPr>
              <w:t xml:space="preserve">incorporating given features. </w:t>
            </w:r>
          </w:p>
          <w:p w14:paraId="10A62622" w14:textId="77777777" w:rsidR="009D6D0F" w:rsidRDefault="009D6D0F"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compose a multilayered piece of music from a given </w:t>
            </w:r>
            <w:r>
              <w:rPr>
                <w:rFonts w:ascii="Candara" w:eastAsia="Calibri" w:hAnsi="Candara"/>
                <w:sz w:val="16"/>
                <w:szCs w:val="16"/>
                <w:lang w:eastAsia="en-US"/>
              </w:rPr>
              <w:lastRenderedPageBreak/>
              <w:t xml:space="preserve">stimulus with voices, bodies and instruments. </w:t>
            </w:r>
          </w:p>
          <w:p w14:paraId="2153B354" w14:textId="77777777" w:rsidR="009D6D0F" w:rsidRDefault="009D6D0F"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develop melodies using rhythmic variation, transposition and changes in dynamics, pitch and texture. </w:t>
            </w:r>
          </w:p>
          <w:p w14:paraId="28045F41" w14:textId="77777777" w:rsidR="009D6D0F" w:rsidRDefault="009D6D0F"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record their own composition using appropriate forms of notation </w:t>
            </w:r>
            <w:r w:rsidR="00C858B9">
              <w:rPr>
                <w:rFonts w:ascii="Candara" w:eastAsia="Calibri" w:hAnsi="Candara"/>
                <w:sz w:val="16"/>
                <w:szCs w:val="16"/>
                <w:lang w:eastAsia="en-US"/>
              </w:rPr>
              <w:t xml:space="preserve">and/or technology and incorporating. </w:t>
            </w:r>
          </w:p>
          <w:p w14:paraId="19880D91" w14:textId="77777777" w:rsidR="00C858B9" w:rsidRDefault="00C858B9"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constructively critique their own and others’ work, using musical vocabulary. </w:t>
            </w:r>
          </w:p>
          <w:p w14:paraId="640FA4F9" w14:textId="77777777" w:rsidR="00C858B9" w:rsidRDefault="00C858B9"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To work as a group to perform a piece of music, adjusting the interrelated dimensions of music as require</w:t>
            </w:r>
            <w:r w:rsidR="008A6180">
              <w:rPr>
                <w:rFonts w:ascii="Candara" w:eastAsia="Calibri" w:hAnsi="Candara"/>
                <w:sz w:val="16"/>
                <w:szCs w:val="16"/>
                <w:lang w:eastAsia="en-US"/>
              </w:rPr>
              <w:t xml:space="preserve">d, keeping in time and communicating with the group. </w:t>
            </w:r>
          </w:p>
          <w:p w14:paraId="636D7758" w14:textId="77777777" w:rsidR="008A6180" w:rsidRDefault="008A6180"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perform with accuracy and fluency from graphic and staff notation and from their own notation. </w:t>
            </w:r>
          </w:p>
          <w:p w14:paraId="5B1B9EDD" w14:textId="77777777" w:rsidR="008A6180" w:rsidRDefault="008A6180"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perform with accuracy and fluency from graphic and staff notation and from their </w:t>
            </w:r>
            <w:r w:rsidR="001C50C3">
              <w:rPr>
                <w:rFonts w:ascii="Candara" w:eastAsia="Calibri" w:hAnsi="Candara"/>
                <w:sz w:val="16"/>
                <w:szCs w:val="16"/>
                <w:lang w:eastAsia="en-US"/>
              </w:rPr>
              <w:t xml:space="preserve">own notation. </w:t>
            </w:r>
          </w:p>
          <w:p w14:paraId="1A211D8D" w14:textId="77777777" w:rsidR="001C50C3" w:rsidRDefault="001C50C3"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perform a solo, or take a leadership role within a performance. </w:t>
            </w:r>
          </w:p>
          <w:p w14:paraId="0B484C9A" w14:textId="77777777" w:rsidR="005B47AA" w:rsidRDefault="001C50C3"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To discuss musical eras in con</w:t>
            </w:r>
            <w:r w:rsidR="005B47AA">
              <w:rPr>
                <w:rFonts w:ascii="Candara" w:eastAsia="Calibri" w:hAnsi="Candara"/>
                <w:sz w:val="16"/>
                <w:szCs w:val="16"/>
                <w:lang w:eastAsia="en-US"/>
              </w:rPr>
              <w:t>text, identifying how they have influenced each other and discussing the impact of different composers on the development of musical styles.</w:t>
            </w:r>
          </w:p>
          <w:p w14:paraId="4873F4F7" w14:textId="1F0A7E66" w:rsidR="001C50C3" w:rsidRPr="008313E4" w:rsidRDefault="005B47AA" w:rsidP="008313E4">
            <w:pPr>
              <w:pStyle w:val="ListParagraph"/>
              <w:numPr>
                <w:ilvl w:val="0"/>
                <w:numId w:val="13"/>
              </w:numPr>
              <w:spacing w:after="0" w:line="240" w:lineRule="auto"/>
              <w:rPr>
                <w:rFonts w:ascii="Candara" w:eastAsia="Calibri" w:hAnsi="Candara"/>
                <w:sz w:val="16"/>
                <w:szCs w:val="16"/>
                <w:lang w:eastAsia="en-US"/>
              </w:rPr>
            </w:pPr>
            <w:r>
              <w:rPr>
                <w:rFonts w:ascii="Candara" w:eastAsia="Calibri" w:hAnsi="Candara"/>
                <w:sz w:val="16"/>
                <w:szCs w:val="16"/>
                <w:lang w:eastAsia="en-US"/>
              </w:rPr>
              <w:t>To understand the impact music has on them and starting to articulate the reason</w:t>
            </w:r>
            <w:r w:rsidR="00592EF2">
              <w:rPr>
                <w:rFonts w:ascii="Candara" w:eastAsia="Calibri" w:hAnsi="Candara"/>
                <w:sz w:val="16"/>
                <w:szCs w:val="16"/>
                <w:lang w:eastAsia="en-US"/>
              </w:rPr>
              <w:t xml:space="preserve">s </w:t>
            </w:r>
            <w:r w:rsidR="00592EF2">
              <w:rPr>
                <w:rFonts w:ascii="Candara" w:eastAsia="Calibri" w:hAnsi="Candara"/>
                <w:sz w:val="16"/>
                <w:szCs w:val="16"/>
                <w:lang w:eastAsia="en-US"/>
              </w:rPr>
              <w:lastRenderedPageBreak/>
              <w:t xml:space="preserve">for this effect using musical vocabulary. </w:t>
            </w:r>
            <w:r>
              <w:rPr>
                <w:rFonts w:ascii="Candara" w:eastAsia="Calibri" w:hAnsi="Candara"/>
                <w:sz w:val="16"/>
                <w:szCs w:val="16"/>
                <w:lang w:eastAsia="en-US"/>
              </w:rPr>
              <w:t xml:space="preserve"> </w:t>
            </w:r>
          </w:p>
        </w:tc>
        <w:tc>
          <w:tcPr>
            <w:tcW w:w="4678" w:type="dxa"/>
            <w:shd w:val="clear" w:color="auto" w:fill="auto"/>
          </w:tcPr>
          <w:p w14:paraId="62DC34C6" w14:textId="77777777" w:rsidR="00D04EE2" w:rsidRDefault="00592EF2" w:rsidP="004C1F7E">
            <w:pPr>
              <w:spacing w:after="0"/>
              <w:rPr>
                <w:rFonts w:eastAsia="Calibri"/>
                <w:u w:val="single"/>
              </w:rPr>
            </w:pPr>
            <w:r>
              <w:rPr>
                <w:rFonts w:eastAsia="Calibri"/>
                <w:u w:val="single"/>
              </w:rPr>
              <w:lastRenderedPageBreak/>
              <w:t>Lesson 1</w:t>
            </w:r>
          </w:p>
          <w:p w14:paraId="045CFD38" w14:textId="77777777" w:rsidR="00592EF2" w:rsidRDefault="00592EF2" w:rsidP="004C1F7E">
            <w:pPr>
              <w:spacing w:after="0"/>
              <w:rPr>
                <w:rFonts w:eastAsia="Calibri"/>
              </w:rPr>
            </w:pPr>
          </w:p>
          <w:p w14:paraId="502619CE" w14:textId="77777777" w:rsidR="00592EF2" w:rsidRDefault="00B470C5" w:rsidP="004C1F7E">
            <w:pPr>
              <w:spacing w:after="0"/>
              <w:rPr>
                <w:rFonts w:eastAsia="Calibri"/>
              </w:rPr>
            </w:pPr>
            <w:r>
              <w:rPr>
                <w:rFonts w:eastAsia="Calibri"/>
              </w:rPr>
              <w:t xml:space="preserve">Focus: To understand the importance of Monteverdi in the history of opera. </w:t>
            </w:r>
          </w:p>
          <w:p w14:paraId="307FEBF0" w14:textId="77777777" w:rsidR="00B470C5" w:rsidRDefault="00B470C5" w:rsidP="004C1F7E">
            <w:pPr>
              <w:spacing w:after="0"/>
              <w:rPr>
                <w:rFonts w:eastAsia="Calibri"/>
              </w:rPr>
            </w:pPr>
          </w:p>
          <w:p w14:paraId="031F65D2" w14:textId="77777777" w:rsidR="00B470C5" w:rsidRDefault="00B470C5" w:rsidP="004C1F7E">
            <w:pPr>
              <w:spacing w:after="0"/>
              <w:rPr>
                <w:rFonts w:eastAsia="Calibri"/>
              </w:rPr>
            </w:pPr>
            <w:r>
              <w:rPr>
                <w:rFonts w:eastAsia="Calibri"/>
              </w:rPr>
              <w:t xml:space="preserve">Success Criteria: </w:t>
            </w:r>
          </w:p>
          <w:p w14:paraId="33237089" w14:textId="77777777" w:rsidR="00B470C5" w:rsidRDefault="00B470C5" w:rsidP="00B470C5">
            <w:pPr>
              <w:pStyle w:val="ListParagraph"/>
              <w:numPr>
                <w:ilvl w:val="0"/>
                <w:numId w:val="13"/>
              </w:numPr>
              <w:spacing w:after="0"/>
              <w:rPr>
                <w:rFonts w:eastAsia="Calibri"/>
              </w:rPr>
            </w:pPr>
            <w:r>
              <w:rPr>
                <w:rFonts w:eastAsia="Calibri"/>
              </w:rPr>
              <w:t xml:space="preserve">I can describe some features of Monteverdi’s music. </w:t>
            </w:r>
          </w:p>
          <w:p w14:paraId="1B91F082" w14:textId="77777777" w:rsidR="00B470C5" w:rsidRDefault="00B470C5" w:rsidP="00B470C5">
            <w:pPr>
              <w:pStyle w:val="ListParagraph"/>
              <w:numPr>
                <w:ilvl w:val="0"/>
                <w:numId w:val="13"/>
              </w:numPr>
              <w:spacing w:after="0"/>
              <w:rPr>
                <w:rFonts w:eastAsia="Calibri"/>
              </w:rPr>
            </w:pPr>
            <w:r>
              <w:rPr>
                <w:rFonts w:eastAsia="Calibri"/>
              </w:rPr>
              <w:t>I can define ‘opera’ and ‘recita</w:t>
            </w:r>
            <w:r w:rsidR="00E0409D">
              <w:rPr>
                <w:rFonts w:eastAsia="Calibri"/>
              </w:rPr>
              <w:t xml:space="preserve">tive’. </w:t>
            </w:r>
          </w:p>
          <w:p w14:paraId="117388BA" w14:textId="77777777" w:rsidR="00E0409D" w:rsidRDefault="00E0409D" w:rsidP="00B470C5">
            <w:pPr>
              <w:pStyle w:val="ListParagraph"/>
              <w:numPr>
                <w:ilvl w:val="0"/>
                <w:numId w:val="13"/>
              </w:numPr>
              <w:spacing w:after="0"/>
              <w:rPr>
                <w:rFonts w:eastAsia="Calibri"/>
              </w:rPr>
            </w:pPr>
            <w:r>
              <w:rPr>
                <w:rFonts w:eastAsia="Calibri"/>
              </w:rPr>
              <w:t xml:space="preserve">I can improvise a recitative. </w:t>
            </w:r>
          </w:p>
          <w:p w14:paraId="020F8E26" w14:textId="77777777" w:rsidR="00E0409D" w:rsidRDefault="00E0409D" w:rsidP="00E0409D">
            <w:pPr>
              <w:spacing w:after="0"/>
              <w:rPr>
                <w:rFonts w:eastAsia="Calibri"/>
              </w:rPr>
            </w:pPr>
            <w:r>
              <w:rPr>
                <w:rFonts w:eastAsia="Calibri"/>
              </w:rPr>
              <w:t xml:space="preserve">Starter: </w:t>
            </w:r>
          </w:p>
          <w:p w14:paraId="44C02E93" w14:textId="77777777" w:rsidR="00E0409D" w:rsidRDefault="00E0409D" w:rsidP="00E0409D">
            <w:pPr>
              <w:spacing w:after="0"/>
              <w:rPr>
                <w:rFonts w:eastAsia="Calibri"/>
              </w:rPr>
            </w:pPr>
            <w:r>
              <w:rPr>
                <w:rFonts w:eastAsia="Calibri"/>
              </w:rPr>
              <w:t xml:space="preserve">Ask the pupils to describe what they think an opera is. Then ask them to demonstrate what they think opera singing sounds like. </w:t>
            </w:r>
          </w:p>
          <w:p w14:paraId="7DE2BEDB" w14:textId="77777777" w:rsidR="00E0409D" w:rsidRDefault="00E0409D" w:rsidP="00E0409D">
            <w:pPr>
              <w:spacing w:after="0"/>
              <w:rPr>
                <w:rFonts w:eastAsia="Calibri"/>
              </w:rPr>
            </w:pPr>
            <w:r>
              <w:rPr>
                <w:rFonts w:eastAsia="Calibri"/>
              </w:rPr>
              <w:t xml:space="preserve">Watch the KAPOW pupil video </w:t>
            </w:r>
            <w:r>
              <w:rPr>
                <w:rFonts w:eastAsia="Calibri"/>
                <w:i/>
                <w:iCs/>
              </w:rPr>
              <w:t>La Musica</w:t>
            </w:r>
            <w:r>
              <w:rPr>
                <w:rFonts w:eastAsia="Calibri"/>
              </w:rPr>
              <w:t xml:space="preserve"> and use the questions to discuss what they have seen and heard. </w:t>
            </w:r>
          </w:p>
          <w:p w14:paraId="725574FD" w14:textId="77777777" w:rsidR="00E0409D" w:rsidRDefault="00E0409D" w:rsidP="00E0409D">
            <w:pPr>
              <w:spacing w:after="0"/>
              <w:rPr>
                <w:rFonts w:eastAsia="Calibri"/>
              </w:rPr>
            </w:pPr>
            <w:r>
              <w:rPr>
                <w:rFonts w:eastAsia="Calibri"/>
              </w:rPr>
              <w:t xml:space="preserve">Ask: </w:t>
            </w:r>
          </w:p>
          <w:p w14:paraId="2056516F" w14:textId="77777777" w:rsidR="00E0409D" w:rsidRDefault="00E0409D" w:rsidP="00E0409D">
            <w:pPr>
              <w:pStyle w:val="ListParagraph"/>
              <w:numPr>
                <w:ilvl w:val="0"/>
                <w:numId w:val="13"/>
              </w:numPr>
              <w:spacing w:after="0"/>
              <w:rPr>
                <w:rFonts w:eastAsia="Calibri"/>
              </w:rPr>
            </w:pPr>
            <w:r>
              <w:rPr>
                <w:rFonts w:eastAsia="Calibri"/>
              </w:rPr>
              <w:t xml:space="preserve">Is this what you expected opera sound like? </w:t>
            </w:r>
          </w:p>
          <w:p w14:paraId="5CC805B0" w14:textId="77777777" w:rsidR="00E0409D" w:rsidRDefault="00E0409D" w:rsidP="00E0409D">
            <w:pPr>
              <w:pStyle w:val="ListParagraph"/>
              <w:numPr>
                <w:ilvl w:val="0"/>
                <w:numId w:val="13"/>
              </w:numPr>
              <w:spacing w:after="0"/>
              <w:rPr>
                <w:rFonts w:eastAsia="Calibri"/>
              </w:rPr>
            </w:pPr>
            <w:r>
              <w:rPr>
                <w:rFonts w:eastAsia="Calibri"/>
              </w:rPr>
              <w:t xml:space="preserve">What language do you think this opera is in? </w:t>
            </w:r>
          </w:p>
          <w:p w14:paraId="3214EE1C" w14:textId="77777777" w:rsidR="00E0409D" w:rsidRDefault="00E0409D" w:rsidP="00E0409D">
            <w:pPr>
              <w:pStyle w:val="ListParagraph"/>
              <w:numPr>
                <w:ilvl w:val="0"/>
                <w:numId w:val="13"/>
              </w:numPr>
              <w:spacing w:after="0"/>
              <w:rPr>
                <w:rFonts w:eastAsia="Calibri"/>
              </w:rPr>
            </w:pPr>
            <w:r>
              <w:rPr>
                <w:rFonts w:eastAsia="Calibri"/>
              </w:rPr>
              <w:t xml:space="preserve">Did you like it or not? Why? </w:t>
            </w:r>
          </w:p>
          <w:p w14:paraId="74E1115A" w14:textId="77777777" w:rsidR="00E0409D" w:rsidRDefault="00E0409D" w:rsidP="00E0409D">
            <w:pPr>
              <w:spacing w:after="0"/>
              <w:rPr>
                <w:rFonts w:eastAsia="Calibri"/>
              </w:rPr>
            </w:pPr>
            <w:r>
              <w:rPr>
                <w:rFonts w:eastAsia="Calibri"/>
              </w:rPr>
              <w:t xml:space="preserve">Main task: </w:t>
            </w:r>
          </w:p>
          <w:p w14:paraId="06260551" w14:textId="77777777" w:rsidR="00E0409D" w:rsidRDefault="00E0409D" w:rsidP="00E0409D">
            <w:pPr>
              <w:spacing w:after="0"/>
              <w:rPr>
                <w:rFonts w:eastAsia="Calibri"/>
              </w:rPr>
            </w:pPr>
            <w:r>
              <w:rPr>
                <w:rFonts w:eastAsia="Calibri"/>
              </w:rPr>
              <w:t xml:space="preserve">Show the presentation </w:t>
            </w:r>
            <w:r>
              <w:rPr>
                <w:rFonts w:eastAsia="Calibri"/>
                <w:i/>
                <w:iCs/>
              </w:rPr>
              <w:t>Monteverdi</w:t>
            </w:r>
            <w:r w:rsidR="00782E0A">
              <w:rPr>
                <w:rFonts w:eastAsia="Calibri"/>
                <w:i/>
                <w:iCs/>
              </w:rPr>
              <w:t xml:space="preserve"> and the invention of opera</w:t>
            </w:r>
            <w:r w:rsidR="00782E0A">
              <w:rPr>
                <w:rFonts w:eastAsia="Calibri"/>
              </w:rPr>
              <w:t xml:space="preserve"> to introduce the composer Claudio Monteverdi and explain the origins of the musical forms opera</w:t>
            </w:r>
            <w:r w:rsidR="006E3051">
              <w:rPr>
                <w:rFonts w:eastAsia="Calibri"/>
              </w:rPr>
              <w:t xml:space="preserve">, recitative and aria. </w:t>
            </w:r>
          </w:p>
          <w:p w14:paraId="41AD6EAD" w14:textId="77777777" w:rsidR="006E3051" w:rsidRDefault="006E3051" w:rsidP="00E0409D">
            <w:pPr>
              <w:spacing w:after="0"/>
              <w:rPr>
                <w:rFonts w:eastAsia="Calibri"/>
              </w:rPr>
            </w:pPr>
            <w:r>
              <w:rPr>
                <w:rFonts w:eastAsia="Calibri"/>
              </w:rPr>
              <w:t xml:space="preserve">Play the game ‘Whose recitative is it anyway?’ This activity involves them improvising a </w:t>
            </w:r>
            <w:r w:rsidR="004200CD">
              <w:rPr>
                <w:rFonts w:eastAsia="Calibri"/>
              </w:rPr>
              <w:t xml:space="preserve">recitative on a given subject, over a backing track. </w:t>
            </w:r>
          </w:p>
          <w:p w14:paraId="187FCE53" w14:textId="77777777" w:rsidR="004200CD" w:rsidRDefault="004200CD" w:rsidP="00E0409D">
            <w:pPr>
              <w:spacing w:after="0"/>
              <w:rPr>
                <w:rFonts w:eastAsia="Calibri"/>
              </w:rPr>
            </w:pPr>
            <w:r>
              <w:rPr>
                <w:rFonts w:eastAsia="Calibri"/>
              </w:rPr>
              <w:t xml:space="preserve">Work through the presentation </w:t>
            </w:r>
            <w:r>
              <w:rPr>
                <w:rFonts w:eastAsia="Calibri"/>
                <w:i/>
                <w:iCs/>
              </w:rPr>
              <w:t>Whose recitative is it anyway</w:t>
            </w:r>
            <w:r>
              <w:rPr>
                <w:rFonts w:eastAsia="Calibri"/>
              </w:rPr>
              <w:t xml:space="preserve"> which includes instructions and examples of how to play the game</w:t>
            </w:r>
            <w:r w:rsidR="001A6517">
              <w:rPr>
                <w:rFonts w:eastAsia="Calibri"/>
              </w:rPr>
              <w:t xml:space="preserve">. </w:t>
            </w:r>
          </w:p>
          <w:p w14:paraId="7AD5A567" w14:textId="77777777" w:rsidR="001A6517" w:rsidRDefault="001A6517" w:rsidP="00E0409D">
            <w:pPr>
              <w:spacing w:after="0"/>
              <w:rPr>
                <w:rFonts w:eastAsia="Calibri"/>
              </w:rPr>
            </w:pPr>
          </w:p>
          <w:p w14:paraId="2E3EB36E" w14:textId="77777777" w:rsidR="001A6517" w:rsidRDefault="001A6517" w:rsidP="00E0409D">
            <w:pPr>
              <w:spacing w:after="0"/>
              <w:rPr>
                <w:rFonts w:eastAsia="Calibri"/>
              </w:rPr>
            </w:pPr>
            <w:r>
              <w:rPr>
                <w:rFonts w:eastAsia="Calibri"/>
              </w:rPr>
              <w:t xml:space="preserve">Plenary: </w:t>
            </w:r>
          </w:p>
          <w:p w14:paraId="63DBDB34" w14:textId="77777777" w:rsidR="00742493" w:rsidRDefault="00742493" w:rsidP="00E0409D">
            <w:pPr>
              <w:spacing w:after="0"/>
              <w:rPr>
                <w:rFonts w:eastAsia="Calibri"/>
              </w:rPr>
            </w:pPr>
            <w:r>
              <w:rPr>
                <w:rFonts w:eastAsia="Calibri"/>
              </w:rPr>
              <w:lastRenderedPageBreak/>
              <w:t xml:space="preserve">Use the activity </w:t>
            </w:r>
            <w:r>
              <w:rPr>
                <w:rFonts w:eastAsia="Calibri"/>
                <w:i/>
                <w:iCs/>
              </w:rPr>
              <w:t>Baroque music timeline</w:t>
            </w:r>
            <w:r>
              <w:rPr>
                <w:rFonts w:eastAsia="Calibri"/>
              </w:rPr>
              <w:t>. This will be an ongoing collection of their knowledge throughout</w:t>
            </w:r>
            <w:r w:rsidR="00CF1429">
              <w:rPr>
                <w:rFonts w:eastAsia="Calibri"/>
              </w:rPr>
              <w:t xml:space="preserve"> the unit. </w:t>
            </w:r>
          </w:p>
          <w:p w14:paraId="63DBF0CB" w14:textId="77777777" w:rsidR="00CF1429" w:rsidRDefault="00CF1429" w:rsidP="00E0409D">
            <w:pPr>
              <w:spacing w:after="0"/>
              <w:rPr>
                <w:rFonts w:eastAsia="Calibri"/>
              </w:rPr>
            </w:pPr>
            <w:r>
              <w:rPr>
                <w:rFonts w:eastAsia="Calibri"/>
              </w:rPr>
              <w:t xml:space="preserve">Ask the pupils to use the key questions as prompts and write what they can remember about the </w:t>
            </w:r>
            <w:r w:rsidR="00B2030D">
              <w:rPr>
                <w:rFonts w:eastAsia="Calibri"/>
              </w:rPr>
              <w:t>music of Monteverdi on the timeline</w:t>
            </w:r>
            <w:r w:rsidR="0016354D">
              <w:rPr>
                <w:rFonts w:eastAsia="Calibri"/>
              </w:rPr>
              <w:t xml:space="preserve">. </w:t>
            </w:r>
          </w:p>
          <w:p w14:paraId="5D62CDA2" w14:textId="77777777" w:rsidR="0016354D" w:rsidRDefault="0016354D" w:rsidP="0016354D">
            <w:pPr>
              <w:pStyle w:val="ListParagraph"/>
              <w:numPr>
                <w:ilvl w:val="0"/>
                <w:numId w:val="13"/>
              </w:numPr>
              <w:spacing w:after="0"/>
              <w:rPr>
                <w:rFonts w:eastAsia="Calibri"/>
              </w:rPr>
            </w:pPr>
            <w:r>
              <w:rPr>
                <w:rFonts w:eastAsia="Calibri"/>
              </w:rPr>
              <w:t xml:space="preserve">Which composer lived from 1567-1643? (Claudio </w:t>
            </w:r>
            <w:proofErr w:type="spellStart"/>
            <w:r>
              <w:rPr>
                <w:rFonts w:eastAsia="Calibri"/>
              </w:rPr>
              <w:t>Monteveredi</w:t>
            </w:r>
            <w:proofErr w:type="spellEnd"/>
            <w:r>
              <w:rPr>
                <w:rFonts w:eastAsia="Calibri"/>
              </w:rPr>
              <w:t>)</w:t>
            </w:r>
          </w:p>
          <w:p w14:paraId="08D37673" w14:textId="77777777" w:rsidR="001D6905" w:rsidRDefault="001D6905" w:rsidP="0016354D">
            <w:pPr>
              <w:pStyle w:val="ListParagraph"/>
              <w:numPr>
                <w:ilvl w:val="0"/>
                <w:numId w:val="13"/>
              </w:numPr>
              <w:spacing w:after="0"/>
              <w:rPr>
                <w:rFonts w:eastAsia="Calibri"/>
              </w:rPr>
            </w:pPr>
            <w:r>
              <w:rPr>
                <w:rFonts w:eastAsia="Calibri"/>
              </w:rPr>
              <w:t>Which large musical form did Monteverdi invent? (Opera)</w:t>
            </w:r>
          </w:p>
          <w:p w14:paraId="030B9942" w14:textId="77777777" w:rsidR="00FF2769" w:rsidRDefault="00FF2769" w:rsidP="0016354D">
            <w:pPr>
              <w:pStyle w:val="ListParagraph"/>
              <w:numPr>
                <w:ilvl w:val="0"/>
                <w:numId w:val="13"/>
              </w:numPr>
              <w:spacing w:after="0"/>
              <w:rPr>
                <w:rFonts w:eastAsia="Calibri"/>
              </w:rPr>
            </w:pPr>
            <w:r>
              <w:rPr>
                <w:rFonts w:eastAsia="Calibri"/>
              </w:rPr>
              <w:t>Which speak</w:t>
            </w:r>
            <w:r w:rsidR="00B920C3">
              <w:rPr>
                <w:rFonts w:eastAsia="Calibri"/>
              </w:rPr>
              <w:t xml:space="preserve">-like type of singing did Monteverdi invent? </w:t>
            </w:r>
          </w:p>
          <w:p w14:paraId="6D9E4B50" w14:textId="128CBF5D" w:rsidR="00B920C3" w:rsidRPr="00BA2800" w:rsidRDefault="00B920C3" w:rsidP="00B920C3">
            <w:pPr>
              <w:spacing w:after="0"/>
              <w:rPr>
                <w:rFonts w:eastAsia="Calibri"/>
              </w:rPr>
            </w:pPr>
            <w:r>
              <w:rPr>
                <w:rFonts w:eastAsia="Calibri"/>
              </w:rPr>
              <w:t xml:space="preserve">Use slide </w:t>
            </w:r>
            <w:r w:rsidR="002E6435">
              <w:rPr>
                <w:rFonts w:eastAsia="Calibri"/>
              </w:rPr>
              <w:t xml:space="preserve">4 of the presentation: </w:t>
            </w:r>
            <w:r w:rsidR="002E6435">
              <w:rPr>
                <w:rFonts w:eastAsia="Calibri"/>
                <w:i/>
                <w:iCs/>
              </w:rPr>
              <w:t xml:space="preserve">Monteverdi and the invention </w:t>
            </w:r>
            <w:r w:rsidR="00BA2800">
              <w:rPr>
                <w:rFonts w:eastAsia="Calibri"/>
                <w:i/>
                <w:iCs/>
              </w:rPr>
              <w:t xml:space="preserve">of opera </w:t>
            </w:r>
            <w:r w:rsidR="00BA2800">
              <w:rPr>
                <w:rFonts w:eastAsia="Calibri"/>
              </w:rPr>
              <w:t xml:space="preserve">to check what they have remembered. </w:t>
            </w:r>
          </w:p>
        </w:tc>
        <w:tc>
          <w:tcPr>
            <w:tcW w:w="4450" w:type="dxa"/>
            <w:shd w:val="clear" w:color="auto" w:fill="auto"/>
          </w:tcPr>
          <w:p w14:paraId="3EBDB7B0" w14:textId="77777777" w:rsidR="00DA1163" w:rsidRDefault="00DA1163" w:rsidP="00DA1163">
            <w:pPr>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Lesson 2</w:t>
            </w:r>
          </w:p>
          <w:p w14:paraId="2F53675B" w14:textId="77777777" w:rsidR="00DA1163" w:rsidRDefault="00580E65" w:rsidP="00DA1163">
            <w:pPr>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Focus</w:t>
            </w:r>
            <w:r w:rsidR="00915BBB">
              <w:rPr>
                <w:rFonts w:ascii="Candara" w:eastAsia="Calibri" w:hAnsi="Candara" w:cs="Calibri"/>
                <w:color w:val="auto"/>
                <w:kern w:val="0"/>
                <w:sz w:val="16"/>
                <w:szCs w:val="16"/>
                <w:lang w:val="en-US" w:eastAsia="en-US"/>
              </w:rPr>
              <w:t>: To rea</w:t>
            </w:r>
            <w:r w:rsidR="009E1561">
              <w:rPr>
                <w:rFonts w:ascii="Candara" w:eastAsia="Calibri" w:hAnsi="Candara" w:cs="Calibri"/>
                <w:color w:val="auto"/>
                <w:kern w:val="0"/>
                <w:sz w:val="16"/>
                <w:szCs w:val="16"/>
                <w:lang w:val="en-US" w:eastAsia="en-US"/>
              </w:rPr>
              <w:t xml:space="preserve">d and play a canon from staff notation. </w:t>
            </w:r>
          </w:p>
          <w:p w14:paraId="3230CCB6" w14:textId="77777777" w:rsidR="009E1561" w:rsidRDefault="009E1561" w:rsidP="00DA1163">
            <w:pPr>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32C88DA6" w14:textId="77777777" w:rsidR="009E1561" w:rsidRDefault="009E1561" w:rsidP="009E1561">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I can define ‘canon’ in music. </w:t>
            </w:r>
          </w:p>
          <w:p w14:paraId="77C891FE" w14:textId="77777777" w:rsidR="009E1561" w:rsidRDefault="009E1561" w:rsidP="009E1561">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I can identify </w:t>
            </w:r>
            <w:r w:rsidR="00AE54B1">
              <w:rPr>
                <w:rFonts w:ascii="Candara" w:eastAsia="Calibri" w:hAnsi="Candara" w:cs="Calibri"/>
                <w:sz w:val="16"/>
                <w:szCs w:val="16"/>
                <w:lang w:val="en-US" w:eastAsia="en-US"/>
              </w:rPr>
              <w:t xml:space="preserve">notes on the staff notation and play them on my instrument. </w:t>
            </w:r>
          </w:p>
          <w:p w14:paraId="0FEC85DE" w14:textId="77777777" w:rsidR="00AE54B1" w:rsidRDefault="00AE54B1" w:rsidP="009E1561">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I can use the pulse oof the music to </w:t>
            </w:r>
            <w:r w:rsidR="00E1506A">
              <w:rPr>
                <w:rFonts w:ascii="Candara" w:eastAsia="Calibri" w:hAnsi="Candara" w:cs="Calibri"/>
                <w:sz w:val="16"/>
                <w:szCs w:val="16"/>
                <w:lang w:val="en-US" w:eastAsia="en-US"/>
              </w:rPr>
              <w:t xml:space="preserve">play in time with others. </w:t>
            </w:r>
          </w:p>
          <w:p w14:paraId="0AE8A997" w14:textId="77777777" w:rsidR="00E1506A" w:rsidRDefault="00E1506A" w:rsidP="00E1506A">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Starter: </w:t>
            </w:r>
          </w:p>
          <w:p w14:paraId="5AE7B866" w14:textId="77777777" w:rsidR="00E1506A" w:rsidRDefault="00E1506A" w:rsidP="00E1506A">
            <w:pPr>
              <w:rPr>
                <w:rFonts w:ascii="Candara" w:eastAsia="Calibri" w:hAnsi="Candara" w:cs="Calibri"/>
                <w:sz w:val="16"/>
                <w:szCs w:val="16"/>
                <w:lang w:val="en-US" w:eastAsia="en-US"/>
              </w:rPr>
            </w:pPr>
            <w:r>
              <w:rPr>
                <w:rFonts w:ascii="Candara" w:eastAsia="Calibri" w:hAnsi="Candara" w:cs="Calibri"/>
                <w:sz w:val="16"/>
                <w:szCs w:val="16"/>
                <w:lang w:val="en-US" w:eastAsia="en-US"/>
              </w:rPr>
              <w:t>Play the cli</w:t>
            </w:r>
            <w:r w:rsidR="001207A2">
              <w:rPr>
                <w:rFonts w:ascii="Candara" w:eastAsia="Calibri" w:hAnsi="Candara" w:cs="Calibri"/>
                <w:sz w:val="16"/>
                <w:szCs w:val="16"/>
                <w:lang w:val="en-US" w:eastAsia="en-US"/>
              </w:rPr>
              <w:t xml:space="preserve">ps in turn and ask pupils to consider the questions: </w:t>
            </w:r>
          </w:p>
          <w:p w14:paraId="5143E9CA" w14:textId="77777777" w:rsidR="009B322C" w:rsidRDefault="009B322C" w:rsidP="009B322C">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What kind of music is this? </w:t>
            </w:r>
          </w:p>
          <w:p w14:paraId="00248D0B" w14:textId="77777777" w:rsidR="009B322C" w:rsidRDefault="009B322C" w:rsidP="009B322C">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What centur</w:t>
            </w:r>
            <w:r w:rsidR="00FC014A">
              <w:rPr>
                <w:rFonts w:ascii="Candara" w:eastAsia="Calibri" w:hAnsi="Candara" w:cs="Calibri"/>
                <w:sz w:val="16"/>
                <w:szCs w:val="16"/>
                <w:lang w:val="en-US" w:eastAsia="en-US"/>
              </w:rPr>
              <w:t xml:space="preserve">y do you think it was written? </w:t>
            </w:r>
          </w:p>
          <w:p w14:paraId="7EFBCBB3" w14:textId="77777777" w:rsidR="00FC014A" w:rsidRDefault="00FC014A" w:rsidP="009B322C">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Do you notice any similarities between </w:t>
            </w:r>
            <w:r w:rsidR="005F525F">
              <w:rPr>
                <w:rFonts w:ascii="Candara" w:eastAsia="Calibri" w:hAnsi="Candara" w:cs="Calibri"/>
                <w:sz w:val="16"/>
                <w:szCs w:val="16"/>
                <w:lang w:val="en-US" w:eastAsia="en-US"/>
              </w:rPr>
              <w:t xml:space="preserve"> the songs? </w:t>
            </w:r>
          </w:p>
          <w:p w14:paraId="02A4EE1C" w14:textId="77777777" w:rsidR="005F525F" w:rsidRDefault="005F525F" w:rsidP="005F525F">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Then play the extract on KAPOW </w:t>
            </w:r>
            <w:r w:rsidR="00627621">
              <w:rPr>
                <w:rFonts w:ascii="Candara" w:eastAsia="Calibri" w:hAnsi="Candara" w:cs="Calibri"/>
                <w:sz w:val="16"/>
                <w:szCs w:val="16"/>
                <w:lang w:val="en-US" w:eastAsia="en-US"/>
              </w:rPr>
              <w:t xml:space="preserve">of Canon  in D by Johann Pachelbel. </w:t>
            </w:r>
          </w:p>
          <w:p w14:paraId="1FC8726C" w14:textId="77777777" w:rsidR="005743E9" w:rsidRDefault="002963FA" w:rsidP="005F525F">
            <w:pPr>
              <w:rPr>
                <w:rFonts w:ascii="Candara" w:eastAsia="Calibri" w:hAnsi="Candara" w:cs="Calibri"/>
                <w:sz w:val="16"/>
                <w:szCs w:val="16"/>
                <w:lang w:val="en-US" w:eastAsia="en-US"/>
              </w:rPr>
            </w:pPr>
            <w:r>
              <w:rPr>
                <w:rFonts w:ascii="Candara" w:eastAsia="Calibri" w:hAnsi="Candara" w:cs="Calibri"/>
                <w:sz w:val="16"/>
                <w:szCs w:val="16"/>
                <w:lang w:val="en-US" w:eastAsia="en-US"/>
              </w:rPr>
              <w:t>Play</w:t>
            </w:r>
            <w:r w:rsidR="00D14ACA">
              <w:rPr>
                <w:rFonts w:ascii="Candara" w:eastAsia="Calibri" w:hAnsi="Candara" w:cs="Calibri"/>
                <w:sz w:val="16"/>
                <w:szCs w:val="16"/>
                <w:lang w:val="en-US" w:eastAsia="en-US"/>
              </w:rPr>
              <w:t xml:space="preserve"> the introduction of each pop/rock song again and see </w:t>
            </w:r>
            <w:r w:rsidR="000F5FCD">
              <w:rPr>
                <w:rFonts w:ascii="Candara" w:eastAsia="Calibri" w:hAnsi="Candara" w:cs="Calibri"/>
                <w:sz w:val="16"/>
                <w:szCs w:val="16"/>
                <w:lang w:val="en-US" w:eastAsia="en-US"/>
              </w:rPr>
              <w:t>if pupils can hear the influence of Pachelbel’s canon in the music. Reflect</w:t>
            </w:r>
            <w:r w:rsidR="000B0390">
              <w:rPr>
                <w:rFonts w:ascii="Candara" w:eastAsia="Calibri" w:hAnsi="Candara" w:cs="Calibri"/>
                <w:sz w:val="16"/>
                <w:szCs w:val="16"/>
                <w:lang w:val="en-US" w:eastAsia="en-US"/>
              </w:rPr>
              <w:t xml:space="preserve"> on how amazing it is that all these musicians are still inspired by </w:t>
            </w:r>
            <w:r w:rsidR="005743E9">
              <w:rPr>
                <w:rFonts w:ascii="Candara" w:eastAsia="Calibri" w:hAnsi="Candara" w:cs="Calibri"/>
                <w:sz w:val="16"/>
                <w:szCs w:val="16"/>
                <w:lang w:val="en-US" w:eastAsia="en-US"/>
              </w:rPr>
              <w:t xml:space="preserve">Pachelbel’s music so many centuries later. </w:t>
            </w:r>
          </w:p>
          <w:p w14:paraId="4104E284" w14:textId="77777777" w:rsidR="005743E9" w:rsidRDefault="005743E9" w:rsidP="005F525F">
            <w:pPr>
              <w:rPr>
                <w:rFonts w:ascii="Candara" w:eastAsia="Calibri" w:hAnsi="Candara" w:cs="Calibri"/>
                <w:sz w:val="16"/>
                <w:szCs w:val="16"/>
                <w:lang w:val="en-US" w:eastAsia="en-US"/>
              </w:rPr>
            </w:pPr>
          </w:p>
          <w:p w14:paraId="5F64466F" w14:textId="77777777" w:rsidR="005743E9" w:rsidRDefault="005743E9" w:rsidP="005F525F">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Main task: </w:t>
            </w:r>
          </w:p>
          <w:p w14:paraId="40F5EE1C" w14:textId="77777777" w:rsidR="005743E9" w:rsidRDefault="005743E9" w:rsidP="005F525F">
            <w:pPr>
              <w:rPr>
                <w:rFonts w:ascii="Candara" w:eastAsia="Calibri" w:hAnsi="Candara" w:cs="Calibri"/>
                <w:sz w:val="16"/>
                <w:szCs w:val="16"/>
                <w:lang w:val="en-US" w:eastAsia="en-US"/>
              </w:rPr>
            </w:pPr>
            <w:r>
              <w:rPr>
                <w:rFonts w:ascii="Candara" w:eastAsia="Calibri" w:hAnsi="Candara" w:cs="Calibri"/>
                <w:sz w:val="16"/>
                <w:szCs w:val="16"/>
                <w:lang w:val="en-US" w:eastAsia="en-US"/>
              </w:rPr>
              <w:t>B</w:t>
            </w:r>
            <w:r w:rsidR="004B2AF3">
              <w:rPr>
                <w:rFonts w:ascii="Candara" w:eastAsia="Calibri" w:hAnsi="Candara" w:cs="Calibri"/>
                <w:sz w:val="16"/>
                <w:szCs w:val="16"/>
                <w:lang w:val="en-US" w:eastAsia="en-US"/>
              </w:rPr>
              <w:t>egin by explaining that a canon is a type of musical structure or form</w:t>
            </w:r>
            <w:r w:rsidR="00A96ACE">
              <w:rPr>
                <w:rFonts w:ascii="Candara" w:eastAsia="Calibri" w:hAnsi="Candara" w:cs="Calibri"/>
                <w:sz w:val="16"/>
                <w:szCs w:val="16"/>
                <w:lang w:val="en-US" w:eastAsia="en-US"/>
              </w:rPr>
              <w:t xml:space="preserve"> where an opening melody is imitated by one or more</w:t>
            </w:r>
            <w:r w:rsidR="0076195B">
              <w:rPr>
                <w:rFonts w:ascii="Candara" w:eastAsia="Calibri" w:hAnsi="Candara" w:cs="Calibri"/>
                <w:sz w:val="16"/>
                <w:szCs w:val="16"/>
                <w:lang w:val="en-US" w:eastAsia="en-US"/>
              </w:rPr>
              <w:t xml:space="preserve"> parts coming in one by one. A ‘part’ means an instrumental or vocal line. </w:t>
            </w:r>
          </w:p>
          <w:p w14:paraId="2A036220" w14:textId="75924AB2" w:rsidR="00643580" w:rsidRDefault="0090561D" w:rsidP="005F525F">
            <w:pPr>
              <w:rPr>
                <w:rFonts w:ascii="Candara" w:eastAsia="Calibri" w:hAnsi="Candara" w:cs="Calibri"/>
                <w:sz w:val="16"/>
                <w:szCs w:val="16"/>
                <w:lang w:val="en-US" w:eastAsia="en-US"/>
              </w:rPr>
            </w:pPr>
            <w:r>
              <w:rPr>
                <w:rFonts w:ascii="Candara" w:eastAsia="Calibri" w:hAnsi="Candara" w:cs="Calibri"/>
                <w:sz w:val="16"/>
                <w:szCs w:val="16"/>
                <w:lang w:val="en-US" w:eastAsia="en-US"/>
              </w:rPr>
              <w:t>Play the video: Canon in D by Johann Pachelbel per</w:t>
            </w:r>
            <w:r w:rsidR="0043443F">
              <w:rPr>
                <w:rFonts w:ascii="Candara" w:eastAsia="Calibri" w:hAnsi="Candara" w:cs="Calibri"/>
                <w:sz w:val="16"/>
                <w:szCs w:val="16"/>
                <w:lang w:val="en-US" w:eastAsia="en-US"/>
              </w:rPr>
              <w:t xml:space="preserve">formed by </w:t>
            </w:r>
            <w:r w:rsidR="00DD69A6">
              <w:rPr>
                <w:rFonts w:ascii="Candara" w:eastAsia="Calibri" w:hAnsi="Candara" w:cs="Calibri"/>
                <w:sz w:val="16"/>
                <w:szCs w:val="16"/>
                <w:lang w:val="en-US" w:eastAsia="en-US"/>
              </w:rPr>
              <w:t xml:space="preserve">String Quartet Musicians on </w:t>
            </w:r>
            <w:proofErr w:type="spellStart"/>
            <w:r w:rsidR="00DD69A6">
              <w:rPr>
                <w:rFonts w:ascii="Candara" w:eastAsia="Calibri" w:hAnsi="Candara" w:cs="Calibri"/>
                <w:sz w:val="16"/>
                <w:szCs w:val="16"/>
                <w:lang w:val="en-US" w:eastAsia="en-US"/>
              </w:rPr>
              <w:t>videolink</w:t>
            </w:r>
            <w:proofErr w:type="spellEnd"/>
            <w:r w:rsidR="00DD69A6">
              <w:rPr>
                <w:rFonts w:ascii="Candara" w:eastAsia="Calibri" w:hAnsi="Candara" w:cs="Calibri"/>
                <w:sz w:val="16"/>
                <w:szCs w:val="16"/>
                <w:lang w:val="en-US" w:eastAsia="en-US"/>
              </w:rPr>
              <w:t xml:space="preserve"> to watch the open</w:t>
            </w:r>
            <w:r w:rsidR="00913210">
              <w:rPr>
                <w:rFonts w:ascii="Candara" w:eastAsia="Calibri" w:hAnsi="Candara" w:cs="Calibri"/>
                <w:sz w:val="16"/>
                <w:szCs w:val="16"/>
                <w:lang w:val="en-US" w:eastAsia="en-US"/>
              </w:rPr>
              <w:t xml:space="preserve">ing section of ‘Canon in D’, and ask pupils to notice </w:t>
            </w:r>
            <w:r w:rsidR="00B06041">
              <w:rPr>
                <w:rFonts w:ascii="Candara" w:eastAsia="Calibri" w:hAnsi="Candara" w:cs="Calibri"/>
                <w:sz w:val="16"/>
                <w:szCs w:val="16"/>
                <w:lang w:val="en-US" w:eastAsia="en-US"/>
              </w:rPr>
              <w:t>where each pl</w:t>
            </w:r>
            <w:r w:rsidR="00310E65">
              <w:rPr>
                <w:rFonts w:ascii="Candara" w:eastAsia="Calibri" w:hAnsi="Candara" w:cs="Calibri"/>
                <w:sz w:val="16"/>
                <w:szCs w:val="16"/>
                <w:lang w:val="en-US" w:eastAsia="en-US"/>
              </w:rPr>
              <w:t xml:space="preserve">ayer </w:t>
            </w:r>
            <w:r w:rsidR="006E2956">
              <w:rPr>
                <w:rFonts w:ascii="Candara" w:eastAsia="Calibri" w:hAnsi="Candara" w:cs="Calibri"/>
                <w:sz w:val="16"/>
                <w:szCs w:val="16"/>
                <w:lang w:val="en-US" w:eastAsia="en-US"/>
              </w:rPr>
              <w:t>joins the canon</w:t>
            </w:r>
            <w:r w:rsidR="00774B91">
              <w:rPr>
                <w:rFonts w:ascii="Candara" w:eastAsia="Calibri" w:hAnsi="Candara" w:cs="Calibri"/>
                <w:sz w:val="16"/>
                <w:szCs w:val="16"/>
                <w:lang w:val="en-US" w:eastAsia="en-US"/>
              </w:rPr>
              <w:t xml:space="preserve">. </w:t>
            </w:r>
          </w:p>
          <w:p w14:paraId="39059B2C" w14:textId="77777777" w:rsidR="00FA194D" w:rsidRDefault="00774B91" w:rsidP="00115EF6">
            <w:pPr>
              <w:rPr>
                <w:rFonts w:ascii="Candara" w:eastAsia="Calibri" w:hAnsi="Candara" w:cs="Calibri"/>
                <w:sz w:val="16"/>
                <w:szCs w:val="16"/>
                <w:lang w:val="en-US" w:eastAsia="en-US"/>
              </w:rPr>
            </w:pPr>
            <w:r>
              <w:rPr>
                <w:rFonts w:ascii="Candara" w:eastAsia="Calibri" w:hAnsi="Candara" w:cs="Calibri"/>
                <w:sz w:val="16"/>
                <w:szCs w:val="16"/>
                <w:lang w:val="en-US" w:eastAsia="en-US"/>
              </w:rPr>
              <w:t>The parts work like this:</w:t>
            </w:r>
          </w:p>
          <w:p w14:paraId="000F61BD" w14:textId="77777777" w:rsidR="00FA194D" w:rsidRDefault="00115EF6" w:rsidP="00115EF6">
            <w:pPr>
              <w:pStyle w:val="ListParagraph"/>
              <w:numPr>
                <w:ilvl w:val="0"/>
                <w:numId w:val="13"/>
              </w:numPr>
              <w:rPr>
                <w:rFonts w:ascii="Candara" w:eastAsia="Calibri" w:hAnsi="Candara" w:cs="Calibri"/>
                <w:sz w:val="16"/>
                <w:szCs w:val="16"/>
                <w:lang w:val="en-US" w:eastAsia="en-US"/>
              </w:rPr>
            </w:pPr>
            <w:r w:rsidRPr="00FA194D">
              <w:rPr>
                <w:rFonts w:ascii="Candara" w:eastAsia="Calibri" w:hAnsi="Candara" w:cs="Calibri"/>
                <w:sz w:val="16"/>
                <w:szCs w:val="16"/>
                <w:lang w:val="en-US" w:eastAsia="en-US"/>
              </w:rPr>
              <w:t>The cello begins with the opening melody.</w:t>
            </w:r>
          </w:p>
          <w:p w14:paraId="4ECDED50" w14:textId="77777777" w:rsidR="00FA194D" w:rsidRDefault="00FA194D" w:rsidP="00A63DC7">
            <w:pPr>
              <w:pStyle w:val="ListParagraph"/>
              <w:numPr>
                <w:ilvl w:val="0"/>
                <w:numId w:val="13"/>
              </w:numPr>
              <w:rPr>
                <w:rFonts w:ascii="Candara" w:eastAsia="Calibri" w:hAnsi="Candara" w:cs="Calibri"/>
                <w:sz w:val="16"/>
                <w:szCs w:val="16"/>
                <w:lang w:val="en-US" w:eastAsia="en-US"/>
              </w:rPr>
            </w:pPr>
            <w:r w:rsidRPr="00FA194D">
              <w:rPr>
                <w:rFonts w:ascii="Candara" w:eastAsia="Calibri" w:hAnsi="Candara" w:cs="Calibri"/>
                <w:sz w:val="16"/>
                <w:szCs w:val="16"/>
                <w:lang w:val="en-US" w:eastAsia="en-US"/>
              </w:rPr>
              <w:t>T</w:t>
            </w:r>
            <w:r w:rsidR="00115EF6" w:rsidRPr="00FA194D">
              <w:rPr>
                <w:rFonts w:ascii="Candara" w:eastAsia="Calibri" w:hAnsi="Candara" w:cs="Calibri"/>
                <w:sz w:val="16"/>
                <w:szCs w:val="16"/>
                <w:lang w:val="en-US" w:eastAsia="en-US"/>
              </w:rPr>
              <w:t xml:space="preserve">he first violin plays a similar pattern at a different pitch to </w:t>
            </w:r>
            <w:proofErr w:type="spellStart"/>
            <w:r w:rsidR="00115EF6" w:rsidRPr="00FA194D">
              <w:rPr>
                <w:rFonts w:ascii="Candara" w:eastAsia="Calibri" w:hAnsi="Candara" w:cs="Calibri"/>
                <w:sz w:val="16"/>
                <w:szCs w:val="16"/>
                <w:lang w:val="en-US" w:eastAsia="en-US"/>
              </w:rPr>
              <w:t>harmonise</w:t>
            </w:r>
            <w:proofErr w:type="spellEnd"/>
            <w:r w:rsidR="00115EF6" w:rsidRPr="00FA194D">
              <w:rPr>
                <w:rFonts w:ascii="Candara" w:eastAsia="Calibri" w:hAnsi="Candara" w:cs="Calibri"/>
                <w:sz w:val="16"/>
                <w:szCs w:val="16"/>
                <w:lang w:val="en-US" w:eastAsia="en-US"/>
              </w:rPr>
              <w:t>.</w:t>
            </w:r>
          </w:p>
          <w:p w14:paraId="71596945" w14:textId="77777777" w:rsidR="00FA194D" w:rsidRDefault="00115EF6" w:rsidP="00115EF6">
            <w:pPr>
              <w:pStyle w:val="ListParagraph"/>
              <w:numPr>
                <w:ilvl w:val="0"/>
                <w:numId w:val="13"/>
              </w:numPr>
              <w:rPr>
                <w:rFonts w:ascii="Candara" w:eastAsia="Calibri" w:hAnsi="Candara" w:cs="Calibri"/>
                <w:sz w:val="16"/>
                <w:szCs w:val="16"/>
                <w:lang w:val="en-US" w:eastAsia="en-US"/>
              </w:rPr>
            </w:pPr>
            <w:r w:rsidRPr="00FA194D">
              <w:rPr>
                <w:rFonts w:ascii="Candara" w:eastAsia="Calibri" w:hAnsi="Candara" w:cs="Calibri"/>
                <w:sz w:val="16"/>
                <w:szCs w:val="16"/>
                <w:lang w:val="en-US" w:eastAsia="en-US"/>
              </w:rPr>
              <w:t>The second violin joins in.</w:t>
            </w:r>
          </w:p>
          <w:p w14:paraId="62A36C22" w14:textId="57805568" w:rsidR="00774B91" w:rsidRDefault="00115EF6" w:rsidP="00115EF6">
            <w:pPr>
              <w:pStyle w:val="ListParagraph"/>
              <w:numPr>
                <w:ilvl w:val="0"/>
                <w:numId w:val="13"/>
              </w:numPr>
              <w:rPr>
                <w:rFonts w:ascii="Candara" w:eastAsia="Calibri" w:hAnsi="Candara" w:cs="Calibri"/>
                <w:sz w:val="16"/>
                <w:szCs w:val="16"/>
                <w:lang w:val="en-US" w:eastAsia="en-US"/>
              </w:rPr>
            </w:pPr>
            <w:r w:rsidRPr="00FA194D">
              <w:rPr>
                <w:rFonts w:ascii="Candara" w:eastAsia="Calibri" w:hAnsi="Candara" w:cs="Calibri"/>
                <w:sz w:val="16"/>
                <w:szCs w:val="16"/>
                <w:lang w:val="en-US" w:eastAsia="en-US"/>
              </w:rPr>
              <w:t>Finally, the viola also plays a version of the same opening melody.</w:t>
            </w:r>
            <w:r w:rsidR="00774B91" w:rsidRPr="00FA194D">
              <w:rPr>
                <w:rFonts w:ascii="Candara" w:eastAsia="Calibri" w:hAnsi="Candara" w:cs="Calibri"/>
                <w:sz w:val="16"/>
                <w:szCs w:val="16"/>
                <w:lang w:val="en-US" w:eastAsia="en-US"/>
              </w:rPr>
              <w:t xml:space="preserve"> </w:t>
            </w:r>
          </w:p>
          <w:p w14:paraId="3F9952D1" w14:textId="5AA70519" w:rsidR="00FA194D" w:rsidRDefault="0088611F" w:rsidP="00FA194D">
            <w:pPr>
              <w:rPr>
                <w:rFonts w:ascii="Candara" w:eastAsia="Calibri" w:hAnsi="Candara" w:cs="Calibri"/>
                <w:sz w:val="16"/>
                <w:szCs w:val="16"/>
                <w:lang w:val="en-US" w:eastAsia="en-US"/>
              </w:rPr>
            </w:pPr>
            <w:r>
              <w:rPr>
                <w:rFonts w:ascii="Candara" w:eastAsia="Calibri" w:hAnsi="Candara" w:cs="Calibri"/>
                <w:sz w:val="16"/>
                <w:szCs w:val="16"/>
                <w:lang w:val="en-US" w:eastAsia="en-US"/>
              </w:rPr>
              <w:lastRenderedPageBreak/>
              <w:t xml:space="preserve">A ‘round’ is a type of canon, too, so if your pupils have learnt to sing </w:t>
            </w:r>
            <w:r w:rsidR="00C41E66">
              <w:rPr>
                <w:rFonts w:ascii="Candara" w:eastAsia="Calibri" w:hAnsi="Candara" w:cs="Calibri"/>
                <w:sz w:val="16"/>
                <w:szCs w:val="16"/>
                <w:lang w:val="en-US" w:eastAsia="en-US"/>
              </w:rPr>
              <w:t xml:space="preserve">any during their time at primary school, you could quickly sing one of their </w:t>
            </w:r>
            <w:proofErr w:type="spellStart"/>
            <w:r w:rsidR="00C41E66">
              <w:rPr>
                <w:rFonts w:ascii="Candara" w:eastAsia="Calibri" w:hAnsi="Candara" w:cs="Calibri"/>
                <w:sz w:val="16"/>
                <w:szCs w:val="16"/>
                <w:lang w:val="en-US" w:eastAsia="en-US"/>
              </w:rPr>
              <w:t>favourites</w:t>
            </w:r>
            <w:proofErr w:type="spellEnd"/>
            <w:r w:rsidR="00C41E66">
              <w:rPr>
                <w:rFonts w:ascii="Candara" w:eastAsia="Calibri" w:hAnsi="Candara" w:cs="Calibri"/>
                <w:sz w:val="16"/>
                <w:szCs w:val="16"/>
                <w:lang w:val="en-US" w:eastAsia="en-US"/>
              </w:rPr>
              <w:t xml:space="preserve"> as a reminder. </w:t>
            </w:r>
          </w:p>
          <w:p w14:paraId="5FDD66BD" w14:textId="5CDE75B7" w:rsidR="00C41E66" w:rsidRDefault="00C41E66" w:rsidP="00FA194D">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Learning to play </w:t>
            </w:r>
            <w:r w:rsidR="003C69A9">
              <w:rPr>
                <w:rFonts w:ascii="Candara" w:eastAsia="Calibri" w:hAnsi="Candara" w:cs="Calibri"/>
                <w:sz w:val="16"/>
                <w:szCs w:val="16"/>
                <w:lang w:val="en-US" w:eastAsia="en-US"/>
              </w:rPr>
              <w:t>‘Canon in D’</w:t>
            </w:r>
          </w:p>
          <w:p w14:paraId="69E0B024" w14:textId="5D0F2AE8" w:rsidR="003C69A9" w:rsidRDefault="003C69A9" w:rsidP="003C69A9">
            <w:pPr>
              <w:pStyle w:val="ListParagraph"/>
              <w:numPr>
                <w:ilvl w:val="0"/>
                <w:numId w:val="14"/>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Hand out the instruments and copies of the </w:t>
            </w:r>
            <w:r>
              <w:rPr>
                <w:rFonts w:ascii="Candara" w:eastAsia="Calibri" w:hAnsi="Candara" w:cs="Calibri"/>
                <w:i/>
                <w:iCs/>
                <w:sz w:val="16"/>
                <w:szCs w:val="16"/>
                <w:lang w:val="en-US" w:eastAsia="en-US"/>
              </w:rPr>
              <w:t>Sheet music: canon in D</w:t>
            </w:r>
            <w:r w:rsidR="00755555">
              <w:rPr>
                <w:rFonts w:ascii="Candara" w:eastAsia="Calibri" w:hAnsi="Candara" w:cs="Calibri"/>
                <w:i/>
                <w:iCs/>
                <w:sz w:val="16"/>
                <w:szCs w:val="16"/>
                <w:lang w:val="en-US" w:eastAsia="en-US"/>
              </w:rPr>
              <w:t xml:space="preserve">- glockenspiel part 4 </w:t>
            </w:r>
            <w:r w:rsidR="004355A1">
              <w:rPr>
                <w:rFonts w:ascii="Candara" w:eastAsia="Calibri" w:hAnsi="Candara" w:cs="Calibri"/>
                <w:i/>
                <w:iCs/>
                <w:sz w:val="16"/>
                <w:szCs w:val="16"/>
                <w:lang w:val="en-US" w:eastAsia="en-US"/>
              </w:rPr>
              <w:t xml:space="preserve">with note names </w:t>
            </w:r>
            <w:r w:rsidR="007D321B">
              <w:rPr>
                <w:rFonts w:ascii="Candara" w:eastAsia="Calibri" w:hAnsi="Candara" w:cs="Calibri"/>
                <w:sz w:val="16"/>
                <w:szCs w:val="16"/>
                <w:lang w:val="en-US" w:eastAsia="en-US"/>
              </w:rPr>
              <w:t xml:space="preserve">one between two. Display slide 1 of the presentation </w:t>
            </w:r>
            <w:r w:rsidR="007D321B">
              <w:rPr>
                <w:rFonts w:ascii="Candara" w:eastAsia="Calibri" w:hAnsi="Candara" w:cs="Calibri"/>
                <w:i/>
                <w:iCs/>
                <w:sz w:val="16"/>
                <w:szCs w:val="16"/>
                <w:lang w:val="en-US" w:eastAsia="en-US"/>
              </w:rPr>
              <w:t>Canon in D.</w:t>
            </w:r>
            <w:r w:rsidR="007D321B">
              <w:rPr>
                <w:rFonts w:ascii="Candara" w:eastAsia="Calibri" w:hAnsi="Candara" w:cs="Calibri"/>
                <w:sz w:val="16"/>
                <w:szCs w:val="16"/>
                <w:lang w:val="en-US" w:eastAsia="en-US"/>
              </w:rPr>
              <w:t xml:space="preserve"> Listen to the Guide track for ‘Canon in D</w:t>
            </w:r>
            <w:r w:rsidR="00457F1E">
              <w:rPr>
                <w:rFonts w:ascii="Candara" w:eastAsia="Calibri" w:hAnsi="Candara" w:cs="Calibri"/>
                <w:sz w:val="16"/>
                <w:szCs w:val="16"/>
                <w:lang w:val="en-US" w:eastAsia="en-US"/>
              </w:rPr>
              <w:t xml:space="preserve">’, following the music along. </w:t>
            </w:r>
          </w:p>
          <w:p w14:paraId="28AA152E" w14:textId="011291C8" w:rsidR="00457F1E" w:rsidRDefault="00457F1E" w:rsidP="003C69A9">
            <w:pPr>
              <w:pStyle w:val="ListParagraph"/>
              <w:numPr>
                <w:ilvl w:val="0"/>
                <w:numId w:val="14"/>
              </w:numPr>
              <w:rPr>
                <w:rFonts w:ascii="Candara" w:eastAsia="Calibri" w:hAnsi="Candara" w:cs="Calibri"/>
                <w:sz w:val="16"/>
                <w:szCs w:val="16"/>
                <w:lang w:val="en-US" w:eastAsia="en-US"/>
              </w:rPr>
            </w:pPr>
            <w:r>
              <w:rPr>
                <w:rFonts w:ascii="Candara" w:eastAsia="Calibri" w:hAnsi="Candara" w:cs="Calibri"/>
                <w:sz w:val="16"/>
                <w:szCs w:val="16"/>
                <w:lang w:val="en-US" w:eastAsia="en-US"/>
              </w:rPr>
              <w:t>Start by singing along to the bass melody, either to the letter names or just to a syllable like ‘</w:t>
            </w:r>
            <w:proofErr w:type="spellStart"/>
            <w:r>
              <w:rPr>
                <w:rFonts w:ascii="Candara" w:eastAsia="Calibri" w:hAnsi="Candara" w:cs="Calibri"/>
                <w:sz w:val="16"/>
                <w:szCs w:val="16"/>
                <w:lang w:val="en-US" w:eastAsia="en-US"/>
              </w:rPr>
              <w:t>lah</w:t>
            </w:r>
            <w:proofErr w:type="spellEnd"/>
            <w:r>
              <w:rPr>
                <w:rFonts w:ascii="Candara" w:eastAsia="Calibri" w:hAnsi="Candara" w:cs="Calibri"/>
                <w:sz w:val="16"/>
                <w:szCs w:val="16"/>
                <w:lang w:val="en-US" w:eastAsia="en-US"/>
              </w:rPr>
              <w:t xml:space="preserve">’ or ‘dah’. </w:t>
            </w:r>
          </w:p>
          <w:p w14:paraId="0C78CAFC" w14:textId="425FC353" w:rsidR="00457F1E" w:rsidRDefault="00457F1E" w:rsidP="003C69A9">
            <w:pPr>
              <w:pStyle w:val="ListParagraph"/>
              <w:numPr>
                <w:ilvl w:val="0"/>
                <w:numId w:val="14"/>
              </w:numPr>
              <w:rPr>
                <w:rFonts w:ascii="Candara" w:eastAsia="Calibri" w:hAnsi="Candara" w:cs="Calibri"/>
                <w:sz w:val="16"/>
                <w:szCs w:val="16"/>
                <w:lang w:val="en-US" w:eastAsia="en-US"/>
              </w:rPr>
            </w:pPr>
            <w:r>
              <w:rPr>
                <w:rFonts w:ascii="Candara" w:eastAsia="Calibri" w:hAnsi="Candara" w:cs="Calibri"/>
                <w:sz w:val="16"/>
                <w:szCs w:val="16"/>
                <w:lang w:val="en-US" w:eastAsia="en-US"/>
              </w:rPr>
              <w:t>Slide 2: Pu</w:t>
            </w:r>
            <w:r w:rsidR="006D2E5D">
              <w:rPr>
                <w:rFonts w:ascii="Candara" w:eastAsia="Calibri" w:hAnsi="Candara" w:cs="Calibri"/>
                <w:sz w:val="16"/>
                <w:szCs w:val="16"/>
                <w:lang w:val="en-US" w:eastAsia="en-US"/>
              </w:rPr>
              <w:t xml:space="preserve">pils now have a go at playing part 4 along with the guide track on their instruments. The same notes repeat on every line in part 4. The first challenge is to keep playing the notes on the sheet music without being distracted by the other parts they can hear in the guide track. </w:t>
            </w:r>
          </w:p>
          <w:p w14:paraId="03DEFC09" w14:textId="210A2573" w:rsidR="00D35C5A" w:rsidRDefault="006D2E5D" w:rsidP="00D35C5A">
            <w:pPr>
              <w:pStyle w:val="ListParagraph"/>
              <w:numPr>
                <w:ilvl w:val="0"/>
                <w:numId w:val="14"/>
              </w:numPr>
              <w:rPr>
                <w:rFonts w:ascii="Candara" w:eastAsia="Calibri" w:hAnsi="Candara" w:cs="Calibri"/>
                <w:sz w:val="16"/>
                <w:szCs w:val="16"/>
                <w:lang w:val="en-US" w:eastAsia="en-US"/>
              </w:rPr>
            </w:pPr>
            <w:r>
              <w:rPr>
                <w:rFonts w:ascii="Candara" w:eastAsia="Calibri" w:hAnsi="Candara" w:cs="Calibri"/>
                <w:sz w:val="16"/>
                <w:szCs w:val="16"/>
                <w:lang w:val="en-US" w:eastAsia="en-US"/>
              </w:rPr>
              <w:t>Allocate parts (</w:t>
            </w:r>
            <w:r w:rsidRPr="00D35C5A">
              <w:rPr>
                <w:rFonts w:ascii="Candara" w:eastAsia="Calibri" w:hAnsi="Candara" w:cs="Calibri"/>
                <w:color w:val="FF0000"/>
                <w:sz w:val="16"/>
                <w:szCs w:val="16"/>
                <w:lang w:val="en-US" w:eastAsia="en-US"/>
              </w:rPr>
              <w:t>differentiate by part- 4 is the easiest and 1 is the most challenging</w:t>
            </w:r>
            <w:r>
              <w:rPr>
                <w:rFonts w:ascii="Candara" w:eastAsia="Calibri" w:hAnsi="Candara" w:cs="Calibri"/>
                <w:sz w:val="16"/>
                <w:szCs w:val="16"/>
                <w:lang w:val="en-US" w:eastAsia="en-US"/>
              </w:rPr>
              <w:t>)</w:t>
            </w:r>
            <w:r w:rsidR="00D35C5A">
              <w:rPr>
                <w:rFonts w:ascii="Candara" w:eastAsia="Calibri" w:hAnsi="Candara" w:cs="Calibri"/>
                <w:sz w:val="16"/>
                <w:szCs w:val="16"/>
                <w:lang w:val="en-US" w:eastAsia="en-US"/>
              </w:rPr>
              <w:t xml:space="preserve"> and hand out the appropriate sheet music.</w:t>
            </w:r>
          </w:p>
          <w:p w14:paraId="6FD24E1E" w14:textId="229304D1" w:rsidR="00D35C5A" w:rsidRDefault="00D35C5A" w:rsidP="00D35C5A">
            <w:pPr>
              <w:pStyle w:val="ListParagraph"/>
              <w:numPr>
                <w:ilvl w:val="0"/>
                <w:numId w:val="14"/>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Allow time for children to practice their parts. </w:t>
            </w:r>
          </w:p>
          <w:p w14:paraId="2ED84EFA" w14:textId="35FB1C37" w:rsidR="00D35C5A" w:rsidRDefault="00D35C5A" w:rsidP="00D35C5A">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Key questions: </w:t>
            </w:r>
          </w:p>
          <w:p w14:paraId="3A5460A5" w14:textId="0FF0F553" w:rsidR="00D35C5A" w:rsidRDefault="00D35C5A" w:rsidP="00D35C5A">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Where </w:t>
            </w:r>
            <w:r w:rsidR="005A6497">
              <w:rPr>
                <w:rFonts w:ascii="Candara" w:eastAsia="Calibri" w:hAnsi="Candara" w:cs="Calibri"/>
                <w:sz w:val="16"/>
                <w:szCs w:val="16"/>
                <w:lang w:val="en-US" w:eastAsia="en-US"/>
              </w:rPr>
              <w:t>is F sharp on your instrument? Where is C sharp?</w:t>
            </w:r>
          </w:p>
          <w:p w14:paraId="65E57F7D" w14:textId="6CBCBF77" w:rsidR="005A6497" w:rsidRDefault="005A6497" w:rsidP="00D35C5A">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How could you improve your performance? </w:t>
            </w:r>
          </w:p>
          <w:p w14:paraId="41E4BA5A" w14:textId="33BFE6D3" w:rsidR="005A6497" w:rsidRDefault="005A6497" w:rsidP="005A6497">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Plenary: </w:t>
            </w:r>
          </w:p>
          <w:p w14:paraId="7874D0C7" w14:textId="7B15F467" w:rsidR="005A6497" w:rsidRDefault="008811D7" w:rsidP="005A6497">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Discuss the type of music they have played in the lesson using these questions. </w:t>
            </w:r>
          </w:p>
          <w:p w14:paraId="1187759E" w14:textId="00A74DDB" w:rsidR="008811D7" w:rsidRDefault="008811D7" w:rsidP="008811D7">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What is canon? </w:t>
            </w:r>
          </w:p>
          <w:p w14:paraId="3508C246" w14:textId="1BFE7EAE" w:rsidR="008811D7" w:rsidRDefault="008811D7" w:rsidP="008811D7">
            <w:pPr>
              <w:pStyle w:val="ListParagraph"/>
              <w:numPr>
                <w:ilvl w:val="0"/>
                <w:numId w:val="13"/>
              </w:num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What is the word for layers or parts in music? </w:t>
            </w:r>
          </w:p>
          <w:p w14:paraId="1B74D6B9" w14:textId="56F2D940" w:rsidR="008811D7" w:rsidRDefault="008811D7" w:rsidP="008811D7">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Hand back </w:t>
            </w:r>
            <w:r w:rsidR="007551BD">
              <w:rPr>
                <w:rFonts w:ascii="Candara" w:eastAsia="Calibri" w:hAnsi="Candara" w:cs="Calibri"/>
                <w:sz w:val="16"/>
                <w:szCs w:val="16"/>
                <w:lang w:val="en-US" w:eastAsia="en-US"/>
              </w:rPr>
              <w:t>out the timelines f</w:t>
            </w:r>
            <w:r w:rsidR="005C5FBA">
              <w:rPr>
                <w:rFonts w:ascii="Candara" w:eastAsia="Calibri" w:hAnsi="Candara" w:cs="Calibri"/>
                <w:sz w:val="16"/>
                <w:szCs w:val="16"/>
                <w:lang w:val="en-US" w:eastAsia="en-US"/>
              </w:rPr>
              <w:t xml:space="preserve">rom the previous lesson. </w:t>
            </w:r>
          </w:p>
          <w:p w14:paraId="403FEB1A" w14:textId="1E105308" w:rsidR="005C5FBA" w:rsidRDefault="005C5FBA" w:rsidP="008811D7">
            <w:pPr>
              <w:rPr>
                <w:rFonts w:ascii="Candara" w:eastAsia="Calibri" w:hAnsi="Candara" w:cs="Calibri"/>
                <w:sz w:val="16"/>
                <w:szCs w:val="16"/>
                <w:lang w:val="en-US" w:eastAsia="en-US"/>
              </w:rPr>
            </w:pPr>
            <w:r>
              <w:rPr>
                <w:rFonts w:ascii="Candara" w:eastAsia="Calibri" w:hAnsi="Candara" w:cs="Calibri"/>
                <w:sz w:val="16"/>
                <w:szCs w:val="16"/>
                <w:lang w:val="en-US" w:eastAsia="en-US"/>
              </w:rPr>
              <w:t>Display slide 1</w:t>
            </w:r>
            <w:r w:rsidR="009A6419">
              <w:rPr>
                <w:rFonts w:ascii="Candara" w:eastAsia="Calibri" w:hAnsi="Candara" w:cs="Calibri"/>
                <w:sz w:val="16"/>
                <w:szCs w:val="16"/>
                <w:lang w:val="en-US" w:eastAsia="en-US"/>
              </w:rPr>
              <w:t xml:space="preserve"> of the presentation </w:t>
            </w:r>
            <w:r w:rsidR="009A6419">
              <w:rPr>
                <w:rFonts w:ascii="Candara" w:eastAsia="Calibri" w:hAnsi="Candara" w:cs="Calibri"/>
                <w:i/>
                <w:iCs/>
                <w:sz w:val="16"/>
                <w:szCs w:val="16"/>
                <w:lang w:val="en-US" w:eastAsia="en-US"/>
              </w:rPr>
              <w:t>Baroque timeline</w:t>
            </w:r>
            <w:r w:rsidR="009A6419">
              <w:rPr>
                <w:rFonts w:ascii="Candara" w:eastAsia="Calibri" w:hAnsi="Candara" w:cs="Calibri"/>
                <w:sz w:val="16"/>
                <w:szCs w:val="16"/>
                <w:lang w:val="en-US" w:eastAsia="en-US"/>
              </w:rPr>
              <w:t xml:space="preserve"> identifying but not clicking on Johann Pachelbel. </w:t>
            </w:r>
          </w:p>
          <w:p w14:paraId="19664099" w14:textId="082702A2" w:rsidR="009A6419" w:rsidRDefault="004C6BD4" w:rsidP="008811D7">
            <w:pPr>
              <w:rPr>
                <w:rFonts w:ascii="Candara" w:eastAsia="Calibri" w:hAnsi="Candara" w:cs="Calibri"/>
                <w:sz w:val="16"/>
                <w:szCs w:val="16"/>
                <w:lang w:val="en-US" w:eastAsia="en-US"/>
              </w:rPr>
            </w:pPr>
            <w:r>
              <w:rPr>
                <w:rFonts w:ascii="Candara" w:eastAsia="Calibri" w:hAnsi="Candara" w:cs="Calibri"/>
                <w:sz w:val="16"/>
                <w:szCs w:val="16"/>
                <w:lang w:val="en-US" w:eastAsia="en-US"/>
              </w:rPr>
              <w:t xml:space="preserve">Ask the children </w:t>
            </w:r>
            <w:r w:rsidR="00310D02">
              <w:rPr>
                <w:rFonts w:ascii="Candara" w:eastAsia="Calibri" w:hAnsi="Candara" w:cs="Calibri"/>
                <w:sz w:val="16"/>
                <w:szCs w:val="16"/>
                <w:lang w:val="en-US" w:eastAsia="en-US"/>
              </w:rPr>
              <w:t xml:space="preserve">to find Pachelbel on their copy of the timeline, adding his name and any information they can remember about him. </w:t>
            </w:r>
          </w:p>
          <w:p w14:paraId="26AA8196" w14:textId="33842742" w:rsidR="00310D02" w:rsidRPr="009A6419" w:rsidRDefault="00310D02" w:rsidP="008811D7">
            <w:pPr>
              <w:rPr>
                <w:rFonts w:ascii="Candara" w:eastAsia="Calibri" w:hAnsi="Candara" w:cs="Calibri"/>
                <w:sz w:val="16"/>
                <w:szCs w:val="16"/>
                <w:lang w:val="en-US" w:eastAsia="en-US"/>
              </w:rPr>
            </w:pPr>
            <w:r>
              <w:rPr>
                <w:rFonts w:ascii="Candara" w:eastAsia="Calibri" w:hAnsi="Candara" w:cs="Calibri"/>
                <w:sz w:val="16"/>
                <w:szCs w:val="16"/>
                <w:lang w:val="en-US" w:eastAsia="en-US"/>
              </w:rPr>
              <w:lastRenderedPageBreak/>
              <w:t>Click to reveal some key facts about the composer and ask pupil</w:t>
            </w:r>
            <w:r w:rsidR="00697406">
              <w:rPr>
                <w:rFonts w:ascii="Candara" w:eastAsia="Calibri" w:hAnsi="Candara" w:cs="Calibri"/>
                <w:sz w:val="16"/>
                <w:szCs w:val="16"/>
                <w:lang w:val="en-US" w:eastAsia="en-US"/>
              </w:rPr>
              <w:t xml:space="preserve">s to check their work. </w:t>
            </w:r>
          </w:p>
          <w:p w14:paraId="03584F63" w14:textId="6CAF1BAC" w:rsidR="0090561D" w:rsidRPr="005F525F" w:rsidRDefault="0090561D" w:rsidP="005F525F">
            <w:pPr>
              <w:rPr>
                <w:rFonts w:ascii="Candara" w:eastAsia="Calibri" w:hAnsi="Candara" w:cs="Calibri"/>
                <w:sz w:val="16"/>
                <w:szCs w:val="16"/>
                <w:lang w:val="en-US" w:eastAsia="en-US"/>
              </w:rPr>
            </w:pPr>
          </w:p>
        </w:tc>
        <w:tc>
          <w:tcPr>
            <w:tcW w:w="3826" w:type="dxa"/>
            <w:shd w:val="clear" w:color="auto" w:fill="auto"/>
          </w:tcPr>
          <w:p w14:paraId="7458F0E6" w14:textId="77777777" w:rsidR="00AC70E3" w:rsidRDefault="00697406"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u w:val="single"/>
                <w:lang w:eastAsia="en-US"/>
              </w:rPr>
              <w:lastRenderedPageBreak/>
              <w:t>Lesson 3</w:t>
            </w:r>
            <w:r>
              <w:rPr>
                <w:rFonts w:ascii="Candara" w:eastAsia="Calibri" w:hAnsi="Candara"/>
                <w:color w:val="auto"/>
                <w:kern w:val="0"/>
                <w:sz w:val="16"/>
                <w:szCs w:val="16"/>
                <w:lang w:eastAsia="en-US"/>
              </w:rPr>
              <w:t xml:space="preserve"> </w:t>
            </w:r>
          </w:p>
          <w:p w14:paraId="10FA598D" w14:textId="77777777" w:rsidR="00697406" w:rsidRDefault="00697406" w:rsidP="00A62688">
            <w:pPr>
              <w:spacing w:after="0" w:line="240" w:lineRule="auto"/>
              <w:rPr>
                <w:rFonts w:ascii="Candara" w:eastAsia="Calibri" w:hAnsi="Candara"/>
                <w:color w:val="auto"/>
                <w:kern w:val="0"/>
                <w:sz w:val="16"/>
                <w:szCs w:val="16"/>
                <w:lang w:eastAsia="en-US"/>
              </w:rPr>
            </w:pPr>
          </w:p>
          <w:p w14:paraId="28CE5955" w14:textId="77777777" w:rsidR="00697406" w:rsidRDefault="00697406"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Focus: T</w:t>
            </w:r>
            <w:r w:rsidR="00386E14">
              <w:rPr>
                <w:rFonts w:ascii="Candara" w:eastAsia="Calibri" w:hAnsi="Candara"/>
                <w:color w:val="auto"/>
                <w:kern w:val="0"/>
                <w:sz w:val="16"/>
                <w:szCs w:val="16"/>
                <w:lang w:eastAsia="en-US"/>
              </w:rPr>
              <w:t xml:space="preserve">o demonstrate an understanding of Baroque music features when composing. </w:t>
            </w:r>
          </w:p>
          <w:p w14:paraId="0354DE5D" w14:textId="77777777" w:rsidR="00386E14" w:rsidRDefault="00386E14" w:rsidP="00A62688">
            <w:pPr>
              <w:spacing w:after="0" w:line="240" w:lineRule="auto"/>
              <w:rPr>
                <w:rFonts w:ascii="Candara" w:eastAsia="Calibri" w:hAnsi="Candara"/>
                <w:color w:val="auto"/>
                <w:kern w:val="0"/>
                <w:sz w:val="16"/>
                <w:szCs w:val="16"/>
                <w:lang w:eastAsia="en-US"/>
              </w:rPr>
            </w:pPr>
          </w:p>
          <w:p w14:paraId="21B78F91" w14:textId="77777777" w:rsidR="00386E14" w:rsidRDefault="00386E14"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6C728C96" w14:textId="77777777" w:rsidR="00386E14" w:rsidRDefault="00386E14" w:rsidP="00386E14">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describe why Henry Purcell was important in Baroque music. </w:t>
            </w:r>
          </w:p>
          <w:p w14:paraId="633BFE1E" w14:textId="77777777" w:rsidR="00386E14" w:rsidRDefault="00386E14" w:rsidP="00386E14">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explain what a ground bass is. </w:t>
            </w:r>
          </w:p>
          <w:p w14:paraId="33795CBD" w14:textId="77777777" w:rsidR="00386E14" w:rsidRDefault="00386E14" w:rsidP="00386E14">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compose a ground bass melody on my instrument. </w:t>
            </w:r>
          </w:p>
          <w:p w14:paraId="5C3AB457" w14:textId="77777777" w:rsidR="00386E14" w:rsidRDefault="00386E14" w:rsidP="00386E14">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notate my ground </w:t>
            </w:r>
            <w:r w:rsidR="00ED1E41">
              <w:rPr>
                <w:rFonts w:ascii="Candara" w:eastAsia="Calibri" w:hAnsi="Candara"/>
                <w:color w:val="auto"/>
                <w:kern w:val="0"/>
                <w:sz w:val="16"/>
                <w:szCs w:val="16"/>
                <w:lang w:eastAsia="en-US"/>
              </w:rPr>
              <w:t xml:space="preserve">bass so that someone else can play it. </w:t>
            </w:r>
          </w:p>
          <w:p w14:paraId="4282059D" w14:textId="77777777" w:rsidR="00ED1E41" w:rsidRDefault="00ED1E41" w:rsidP="00ED1E41">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w:t>
            </w:r>
          </w:p>
          <w:p w14:paraId="68E2FFC6" w14:textId="77777777" w:rsidR="00ED1E41" w:rsidRDefault="00ED1E41" w:rsidP="00ED1E41">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Explain to the class that they will listen to some music, and think about its structure (organisation), listening out for any repeating patterns. </w:t>
            </w:r>
          </w:p>
          <w:p w14:paraId="7F55AB81" w14:textId="77777777" w:rsidR="00ED1E41" w:rsidRDefault="00ED1E41" w:rsidP="00ED1E41">
            <w:pPr>
              <w:spacing w:after="0" w:line="240" w:lineRule="auto"/>
              <w:rPr>
                <w:rFonts w:ascii="Candara" w:eastAsia="Calibri" w:hAnsi="Candara"/>
                <w:color w:val="auto"/>
                <w:kern w:val="0"/>
                <w:sz w:val="16"/>
                <w:szCs w:val="16"/>
                <w:lang w:eastAsia="en-US"/>
              </w:rPr>
            </w:pPr>
          </w:p>
          <w:p w14:paraId="4665EB4B" w14:textId="77777777" w:rsidR="00ED1E41" w:rsidRDefault="00ED1E41" w:rsidP="00ED1E41">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Play the </w:t>
            </w:r>
            <w:r>
              <w:rPr>
                <w:rFonts w:ascii="Candara" w:eastAsia="Calibri" w:hAnsi="Candara"/>
                <w:i/>
                <w:iCs/>
                <w:color w:val="auto"/>
                <w:kern w:val="0"/>
                <w:sz w:val="16"/>
                <w:szCs w:val="16"/>
                <w:lang w:eastAsia="en-US"/>
              </w:rPr>
              <w:t>Audio: Dido’s lament</w:t>
            </w:r>
            <w:r>
              <w:rPr>
                <w:rFonts w:ascii="Candara" w:eastAsia="Calibri" w:hAnsi="Candara"/>
                <w:color w:val="auto"/>
                <w:kern w:val="0"/>
                <w:sz w:val="16"/>
                <w:szCs w:val="16"/>
                <w:lang w:eastAsia="en-US"/>
              </w:rPr>
              <w:t xml:space="preserve"> from KAPOW</w:t>
            </w:r>
            <w:r w:rsidR="00D4701D">
              <w:rPr>
                <w:rFonts w:ascii="Candara" w:eastAsia="Calibri" w:hAnsi="Candara"/>
                <w:color w:val="auto"/>
                <w:kern w:val="0"/>
                <w:sz w:val="16"/>
                <w:szCs w:val="16"/>
                <w:lang w:eastAsia="en-US"/>
              </w:rPr>
              <w:t xml:space="preserve"> to share a clip of the first English opera: </w:t>
            </w:r>
            <w:r w:rsidR="006D52C5">
              <w:rPr>
                <w:rFonts w:ascii="Candara" w:eastAsia="Calibri" w:hAnsi="Candara"/>
                <w:color w:val="auto"/>
                <w:kern w:val="0"/>
                <w:sz w:val="16"/>
                <w:szCs w:val="16"/>
                <w:lang w:eastAsia="en-US"/>
              </w:rPr>
              <w:t xml:space="preserve">Purcell’s opera ‘Dido and Aeneas’. </w:t>
            </w:r>
          </w:p>
          <w:p w14:paraId="5F51C094" w14:textId="77777777" w:rsidR="006D52C5" w:rsidRDefault="006D52C5" w:rsidP="00ED1E41">
            <w:pPr>
              <w:spacing w:after="0" w:line="240" w:lineRule="auto"/>
              <w:rPr>
                <w:rFonts w:ascii="Candara" w:eastAsia="Calibri" w:hAnsi="Candara"/>
                <w:color w:val="auto"/>
                <w:kern w:val="0"/>
                <w:sz w:val="16"/>
                <w:szCs w:val="16"/>
                <w:lang w:eastAsia="en-US"/>
              </w:rPr>
            </w:pPr>
          </w:p>
          <w:p w14:paraId="0B6605F6" w14:textId="77777777" w:rsidR="006D52C5" w:rsidRDefault="006D52C5" w:rsidP="00BE3FF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Listen and use the question prompts: </w:t>
            </w:r>
          </w:p>
          <w:p w14:paraId="58167F5D" w14:textId="77777777" w:rsidR="00BE3FFF" w:rsidRDefault="00BE3FFF" w:rsidP="00BE3FFF">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What kind </w:t>
            </w:r>
            <w:r w:rsidR="00F21B89">
              <w:rPr>
                <w:rFonts w:ascii="Candara" w:eastAsia="Calibri" w:hAnsi="Candara"/>
                <w:color w:val="auto"/>
                <w:kern w:val="0"/>
                <w:sz w:val="16"/>
                <w:szCs w:val="16"/>
                <w:lang w:eastAsia="en-US"/>
              </w:rPr>
              <w:t xml:space="preserve">of music/singing is this? </w:t>
            </w:r>
          </w:p>
          <w:p w14:paraId="23FC0A20" w14:textId="77777777" w:rsidR="00F21B89" w:rsidRDefault="00D60D56" w:rsidP="00BE3FFF">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Did you notice any repeating patterns in the song? </w:t>
            </w:r>
          </w:p>
          <w:p w14:paraId="77AB1E74" w14:textId="77777777" w:rsidR="00D60D56" w:rsidRDefault="00D60D56" w:rsidP="00BE3FFF">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What</w:t>
            </w:r>
            <w:r w:rsidR="00C93933">
              <w:rPr>
                <w:rFonts w:ascii="Candara" w:eastAsia="Calibri" w:hAnsi="Candara"/>
                <w:color w:val="auto"/>
                <w:kern w:val="0"/>
                <w:sz w:val="16"/>
                <w:szCs w:val="16"/>
                <w:lang w:eastAsia="en-US"/>
              </w:rPr>
              <w:t xml:space="preserve"> is a repeating pattern called in music? </w:t>
            </w:r>
          </w:p>
          <w:p w14:paraId="51B4D651" w14:textId="77777777" w:rsidR="00C93933" w:rsidRDefault="00C93933" w:rsidP="00BE3FFF">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Have you heard any other music where the bass line/cello repeats one pattern? </w:t>
            </w:r>
          </w:p>
          <w:p w14:paraId="5D646350" w14:textId="77777777" w:rsidR="00C93933" w:rsidRDefault="002F1BF0" w:rsidP="002F1BF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U</w:t>
            </w:r>
            <w:r w:rsidR="007261CB">
              <w:rPr>
                <w:rFonts w:ascii="Candara" w:eastAsia="Calibri" w:hAnsi="Candara"/>
                <w:color w:val="auto"/>
                <w:kern w:val="0"/>
                <w:sz w:val="16"/>
                <w:szCs w:val="16"/>
                <w:lang w:eastAsia="en-US"/>
              </w:rPr>
              <w:t xml:space="preserve">se </w:t>
            </w:r>
            <w:r w:rsidR="000D1F62">
              <w:rPr>
                <w:rFonts w:ascii="Candara" w:eastAsia="Calibri" w:hAnsi="Candara"/>
                <w:color w:val="auto"/>
                <w:kern w:val="0"/>
                <w:sz w:val="16"/>
                <w:szCs w:val="16"/>
                <w:lang w:eastAsia="en-US"/>
              </w:rPr>
              <w:t xml:space="preserve">slides 1 and 2 to share information about the composer Henry Purcell and explain ground bass. Listen to the audio </w:t>
            </w:r>
            <w:r w:rsidR="004A413D">
              <w:rPr>
                <w:rFonts w:ascii="Candara" w:eastAsia="Calibri" w:hAnsi="Candara"/>
                <w:color w:val="auto"/>
                <w:kern w:val="0"/>
                <w:sz w:val="16"/>
                <w:szCs w:val="16"/>
                <w:lang w:eastAsia="en-US"/>
              </w:rPr>
              <w:t xml:space="preserve">on slide 3 for an example of Purcell’s music. </w:t>
            </w:r>
          </w:p>
          <w:p w14:paraId="7057EECB" w14:textId="77777777" w:rsidR="004A413D" w:rsidRDefault="004A413D" w:rsidP="002F1BF0">
            <w:pPr>
              <w:spacing w:after="0" w:line="240" w:lineRule="auto"/>
              <w:rPr>
                <w:rFonts w:ascii="Candara" w:eastAsia="Calibri" w:hAnsi="Candara"/>
                <w:color w:val="auto"/>
                <w:kern w:val="0"/>
                <w:sz w:val="16"/>
                <w:szCs w:val="16"/>
                <w:lang w:eastAsia="en-US"/>
              </w:rPr>
            </w:pPr>
          </w:p>
          <w:p w14:paraId="58609A62" w14:textId="77777777" w:rsidR="004A413D" w:rsidRDefault="004A413D" w:rsidP="002F1BF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10BD7D8F" w14:textId="77777777" w:rsidR="004A413D" w:rsidRDefault="0033714D" w:rsidP="002F1BF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Explain that the children will compose, notate and perform a ground bass melody. </w:t>
            </w:r>
          </w:p>
          <w:p w14:paraId="57D7A278" w14:textId="77777777" w:rsidR="0033714D" w:rsidRDefault="0033714D" w:rsidP="002F1BF0">
            <w:pPr>
              <w:spacing w:after="0" w:line="240" w:lineRule="auto"/>
              <w:rPr>
                <w:rFonts w:ascii="Candara" w:eastAsia="Calibri" w:hAnsi="Candara"/>
                <w:color w:val="auto"/>
                <w:kern w:val="0"/>
                <w:sz w:val="16"/>
                <w:szCs w:val="16"/>
                <w:lang w:eastAsia="en-US"/>
              </w:rPr>
            </w:pPr>
          </w:p>
          <w:p w14:paraId="62CDCB26" w14:textId="77777777" w:rsidR="006348E1" w:rsidRDefault="0033714D" w:rsidP="006348E1">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Use slide 1 of the </w:t>
            </w:r>
            <w:r>
              <w:rPr>
                <w:rFonts w:ascii="Candara" w:eastAsia="Calibri" w:hAnsi="Candara"/>
                <w:i/>
                <w:iCs/>
                <w:color w:val="auto"/>
                <w:kern w:val="0"/>
                <w:sz w:val="16"/>
                <w:szCs w:val="16"/>
                <w:lang w:eastAsia="en-US"/>
              </w:rPr>
              <w:t>Presentation: Ground bass</w:t>
            </w:r>
            <w:r>
              <w:rPr>
                <w:rFonts w:ascii="Candara" w:eastAsia="Calibri" w:hAnsi="Candara"/>
                <w:color w:val="auto"/>
                <w:kern w:val="0"/>
                <w:sz w:val="16"/>
                <w:szCs w:val="16"/>
                <w:lang w:eastAsia="en-US"/>
              </w:rPr>
              <w:t xml:space="preserve"> to discuss</w:t>
            </w:r>
            <w:r w:rsidR="006348E1">
              <w:rPr>
                <w:rFonts w:ascii="Candara" w:eastAsia="Calibri" w:hAnsi="Candara"/>
                <w:color w:val="auto"/>
                <w:kern w:val="0"/>
                <w:sz w:val="16"/>
                <w:szCs w:val="16"/>
                <w:lang w:eastAsia="en-US"/>
              </w:rPr>
              <w:t xml:space="preserve"> the process explaining that: </w:t>
            </w:r>
          </w:p>
          <w:p w14:paraId="13433908" w14:textId="77777777" w:rsidR="006348E1" w:rsidRDefault="006348E1" w:rsidP="006348E1">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They should try out their ideas on their instruments before writing anything down. </w:t>
            </w:r>
          </w:p>
          <w:p w14:paraId="5567F4C6" w14:textId="77777777" w:rsidR="006348E1" w:rsidRDefault="006348E1" w:rsidP="006348E1">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They should use the left-hand notes on their instruments to get the lowest pitches. </w:t>
            </w:r>
          </w:p>
          <w:p w14:paraId="03396EDA" w14:textId="77777777" w:rsidR="00C32790" w:rsidRDefault="006348E1" w:rsidP="006348E1">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They can choose how long to make their ground</w:t>
            </w:r>
            <w:r w:rsidR="00A5163B">
              <w:rPr>
                <w:rFonts w:ascii="Candara" w:eastAsia="Calibri" w:hAnsi="Candara"/>
                <w:color w:val="auto"/>
                <w:kern w:val="0"/>
                <w:sz w:val="16"/>
                <w:szCs w:val="16"/>
                <w:lang w:eastAsia="en-US"/>
              </w:rPr>
              <w:t xml:space="preserve"> bass melodies; the first page of the activity: </w:t>
            </w:r>
            <w:r w:rsidR="00A5163B">
              <w:rPr>
                <w:rFonts w:ascii="Candara" w:eastAsia="Calibri" w:hAnsi="Candara"/>
                <w:i/>
                <w:iCs/>
                <w:color w:val="auto"/>
                <w:kern w:val="0"/>
                <w:sz w:val="16"/>
                <w:szCs w:val="16"/>
                <w:lang w:eastAsia="en-US"/>
              </w:rPr>
              <w:t>ground bass notation</w:t>
            </w:r>
            <w:r w:rsidR="00A5163B">
              <w:rPr>
                <w:rFonts w:ascii="Candara" w:eastAsia="Calibri" w:hAnsi="Candara"/>
                <w:color w:val="auto"/>
                <w:kern w:val="0"/>
                <w:sz w:val="16"/>
                <w:szCs w:val="16"/>
                <w:lang w:eastAsia="en-US"/>
              </w:rPr>
              <w:t xml:space="preserve"> allows plenty of space for writing the note names </w:t>
            </w:r>
            <w:r w:rsidR="00A5163B">
              <w:rPr>
                <w:rFonts w:ascii="Candara" w:eastAsia="Calibri" w:hAnsi="Candara"/>
                <w:color w:val="auto"/>
                <w:kern w:val="0"/>
                <w:sz w:val="16"/>
                <w:szCs w:val="16"/>
                <w:lang w:eastAsia="en-US"/>
              </w:rPr>
              <w:lastRenderedPageBreak/>
              <w:t xml:space="preserve">but they could make the melody as short as </w:t>
            </w:r>
            <w:r w:rsidR="00C32790">
              <w:rPr>
                <w:rFonts w:ascii="Candara" w:eastAsia="Calibri" w:hAnsi="Candara"/>
                <w:color w:val="auto"/>
                <w:kern w:val="0"/>
                <w:sz w:val="16"/>
                <w:szCs w:val="16"/>
                <w:lang w:eastAsia="en-US"/>
              </w:rPr>
              <w:t xml:space="preserve">one or two bars. </w:t>
            </w:r>
          </w:p>
          <w:p w14:paraId="6C324A61" w14:textId="77777777" w:rsidR="00C32790" w:rsidRDefault="00C32790" w:rsidP="006348E1">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They can use any pitches, including flat and sharp notes. </w:t>
            </w:r>
          </w:p>
          <w:p w14:paraId="57522778" w14:textId="77777777" w:rsidR="00C32790" w:rsidRDefault="00C32790" w:rsidP="00C32790">
            <w:pPr>
              <w:spacing w:after="0" w:line="240" w:lineRule="auto"/>
              <w:rPr>
                <w:rFonts w:ascii="Candara" w:eastAsia="Calibri" w:hAnsi="Candara"/>
                <w:i/>
                <w:iCs/>
                <w:color w:val="auto"/>
                <w:kern w:val="0"/>
                <w:sz w:val="16"/>
                <w:szCs w:val="16"/>
                <w:lang w:eastAsia="en-US"/>
              </w:rPr>
            </w:pPr>
            <w:r>
              <w:rPr>
                <w:rFonts w:ascii="Candara" w:eastAsia="Calibri" w:hAnsi="Candara"/>
                <w:color w:val="auto"/>
                <w:kern w:val="0"/>
                <w:sz w:val="16"/>
                <w:szCs w:val="16"/>
                <w:lang w:eastAsia="en-US"/>
              </w:rPr>
              <w:t xml:space="preserve">Organise the classroom so that the children can access the instruments and hand out the KAPOW activity: </w:t>
            </w:r>
            <w:r>
              <w:rPr>
                <w:rFonts w:ascii="Candara" w:eastAsia="Calibri" w:hAnsi="Candara"/>
                <w:i/>
                <w:iCs/>
                <w:color w:val="auto"/>
                <w:kern w:val="0"/>
                <w:sz w:val="16"/>
                <w:szCs w:val="16"/>
                <w:lang w:eastAsia="en-US"/>
              </w:rPr>
              <w:t>Ground bass notation</w:t>
            </w:r>
            <w:r>
              <w:rPr>
                <w:rFonts w:ascii="Candara" w:eastAsia="Calibri" w:hAnsi="Candara"/>
                <w:color w:val="auto"/>
                <w:kern w:val="0"/>
                <w:sz w:val="16"/>
                <w:szCs w:val="16"/>
                <w:lang w:eastAsia="en-US"/>
              </w:rPr>
              <w:t xml:space="preserve"> and the resource </w:t>
            </w:r>
            <w:r>
              <w:rPr>
                <w:rFonts w:ascii="Candara" w:eastAsia="Calibri" w:hAnsi="Candara"/>
                <w:i/>
                <w:iCs/>
                <w:color w:val="auto"/>
                <w:kern w:val="0"/>
                <w:sz w:val="16"/>
                <w:szCs w:val="16"/>
                <w:lang w:eastAsia="en-US"/>
              </w:rPr>
              <w:t xml:space="preserve">treble and bass clef. </w:t>
            </w:r>
          </w:p>
          <w:p w14:paraId="5AAA37EE" w14:textId="77777777" w:rsidR="00C32790" w:rsidRDefault="00C32790" w:rsidP="00C32790">
            <w:pPr>
              <w:spacing w:after="0" w:line="240" w:lineRule="auto"/>
              <w:rPr>
                <w:rFonts w:ascii="Candara" w:eastAsia="Calibri" w:hAnsi="Candara"/>
                <w:i/>
                <w:iCs/>
                <w:color w:val="auto"/>
                <w:kern w:val="0"/>
                <w:sz w:val="16"/>
                <w:szCs w:val="16"/>
                <w:lang w:eastAsia="en-US"/>
              </w:rPr>
            </w:pPr>
          </w:p>
          <w:p w14:paraId="371F9FB5" w14:textId="77777777" w:rsidR="00E2084C" w:rsidRDefault="00E2084C" w:rsidP="00C3279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Use slides 2-4 to explain how they will write down their ground bass melodies. </w:t>
            </w:r>
          </w:p>
          <w:p w14:paraId="67C79494" w14:textId="77777777" w:rsidR="00C25E4B" w:rsidRDefault="00E2084C" w:rsidP="00C25E4B">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The challenges for notating their ground bass are:</w:t>
            </w:r>
          </w:p>
          <w:p w14:paraId="32FE219E" w14:textId="77777777" w:rsidR="00C25E4B" w:rsidRDefault="00C25E4B" w:rsidP="00C25E4B">
            <w:pPr>
              <w:pStyle w:val="ListParagraph"/>
              <w:numPr>
                <w:ilvl w:val="0"/>
                <w:numId w:val="13"/>
              </w:numPr>
              <w:spacing w:after="0" w:line="240" w:lineRule="auto"/>
              <w:rPr>
                <w:rFonts w:ascii="Candara" w:eastAsia="Calibri" w:hAnsi="Candara"/>
                <w:color w:val="auto"/>
                <w:kern w:val="0"/>
                <w:sz w:val="16"/>
                <w:szCs w:val="16"/>
                <w:lang w:eastAsia="en-US"/>
              </w:rPr>
            </w:pPr>
            <w:r w:rsidRPr="00C25E4B">
              <w:rPr>
                <w:rFonts w:ascii="Candara" w:eastAsia="Calibri" w:hAnsi="Candara"/>
                <w:color w:val="auto"/>
                <w:kern w:val="0"/>
                <w:sz w:val="16"/>
                <w:szCs w:val="16"/>
                <w:lang w:eastAsia="en-US"/>
              </w:rPr>
              <w:t>Challenge 1: Notate your ground bass in letter notation.</w:t>
            </w:r>
          </w:p>
          <w:p w14:paraId="0CAF4BE8" w14:textId="77777777" w:rsidR="00C25E4B" w:rsidRDefault="00C25E4B" w:rsidP="00C25E4B">
            <w:pPr>
              <w:pStyle w:val="ListParagraph"/>
              <w:numPr>
                <w:ilvl w:val="0"/>
                <w:numId w:val="13"/>
              </w:numPr>
              <w:spacing w:after="0" w:line="240" w:lineRule="auto"/>
              <w:rPr>
                <w:rFonts w:ascii="Candara" w:eastAsia="Calibri" w:hAnsi="Candara"/>
                <w:color w:val="auto"/>
                <w:kern w:val="0"/>
                <w:sz w:val="16"/>
                <w:szCs w:val="16"/>
                <w:lang w:eastAsia="en-US"/>
              </w:rPr>
            </w:pPr>
            <w:r w:rsidRPr="00C25E4B">
              <w:rPr>
                <w:rFonts w:ascii="Candara" w:eastAsia="Calibri" w:hAnsi="Candara"/>
                <w:color w:val="auto"/>
                <w:kern w:val="0"/>
                <w:sz w:val="16"/>
                <w:szCs w:val="16"/>
                <w:lang w:eastAsia="en-US"/>
              </w:rPr>
              <w:t>Challenge 2: Notate your ground bass in treble clef staff notation.</w:t>
            </w:r>
          </w:p>
          <w:p w14:paraId="4E18F871" w14:textId="3BFFCA77" w:rsidR="00C25E4B" w:rsidRPr="00C25E4B" w:rsidRDefault="00C25E4B" w:rsidP="00C25E4B">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C</w:t>
            </w:r>
            <w:r w:rsidRPr="00C25E4B">
              <w:rPr>
                <w:rFonts w:ascii="Candara" w:eastAsia="Calibri" w:hAnsi="Candara"/>
                <w:color w:val="auto"/>
                <w:kern w:val="0"/>
                <w:sz w:val="16"/>
                <w:szCs w:val="16"/>
                <w:lang w:eastAsia="en-US"/>
              </w:rPr>
              <w:t>hallenge 3: Notate your ground bass in bass clef notation.</w:t>
            </w:r>
          </w:p>
          <w:p w14:paraId="0FF3E0B7" w14:textId="5F070022" w:rsidR="00E2084C" w:rsidRDefault="00C25E4B" w:rsidP="00C25E4B">
            <w:pPr>
              <w:spacing w:after="0" w:line="240" w:lineRule="auto"/>
              <w:rPr>
                <w:rFonts w:ascii="Candara" w:eastAsia="Calibri" w:hAnsi="Candara"/>
                <w:color w:val="auto"/>
                <w:kern w:val="0"/>
                <w:sz w:val="16"/>
                <w:szCs w:val="16"/>
                <w:lang w:eastAsia="en-US"/>
              </w:rPr>
            </w:pPr>
            <w:r w:rsidRPr="00C25E4B">
              <w:rPr>
                <w:rFonts w:ascii="Candara" w:eastAsia="Calibri" w:hAnsi="Candara"/>
                <w:color w:val="auto"/>
                <w:kern w:val="0"/>
                <w:sz w:val="16"/>
                <w:szCs w:val="16"/>
                <w:lang w:eastAsia="en-US"/>
              </w:rPr>
              <w:t xml:space="preserve">Slide 5 shows an example of what the completed tasks could look like. </w:t>
            </w:r>
          </w:p>
          <w:p w14:paraId="663FC2B7" w14:textId="77777777" w:rsidR="00C25E4B" w:rsidRDefault="00C25E4B" w:rsidP="00C25E4B">
            <w:pPr>
              <w:spacing w:after="0" w:line="240" w:lineRule="auto"/>
              <w:rPr>
                <w:rFonts w:ascii="Candara" w:eastAsia="Calibri" w:hAnsi="Candara"/>
                <w:color w:val="auto"/>
                <w:kern w:val="0"/>
                <w:sz w:val="16"/>
                <w:szCs w:val="16"/>
                <w:lang w:eastAsia="en-US"/>
              </w:rPr>
            </w:pPr>
          </w:p>
          <w:p w14:paraId="106EA483" w14:textId="77777777" w:rsidR="0047403C" w:rsidRPr="0047403C" w:rsidRDefault="0047403C" w:rsidP="0047403C">
            <w:pPr>
              <w:spacing w:after="0" w:line="240" w:lineRule="auto"/>
              <w:rPr>
                <w:rFonts w:ascii="Candara" w:eastAsia="Calibri" w:hAnsi="Candara"/>
                <w:b/>
                <w:bCs/>
                <w:color w:val="auto"/>
                <w:kern w:val="0"/>
                <w:sz w:val="16"/>
                <w:szCs w:val="16"/>
                <w:lang w:eastAsia="en-US"/>
              </w:rPr>
            </w:pPr>
            <w:r w:rsidRPr="0047403C">
              <w:rPr>
                <w:rFonts w:ascii="Candara" w:eastAsia="Calibri" w:hAnsi="Candara"/>
                <w:b/>
                <w:bCs/>
                <w:color w:val="auto"/>
                <w:kern w:val="0"/>
                <w:sz w:val="16"/>
                <w:szCs w:val="16"/>
                <w:lang w:eastAsia="en-US"/>
              </w:rPr>
              <w:t>Composing a ground bass</w:t>
            </w:r>
          </w:p>
          <w:p w14:paraId="7FAA0037" w14:textId="77777777" w:rsidR="0047403C" w:rsidRPr="0047403C" w:rsidRDefault="0047403C" w:rsidP="0047403C">
            <w:pPr>
              <w:spacing w:after="0" w:line="240" w:lineRule="auto"/>
              <w:rPr>
                <w:rFonts w:ascii="Candara" w:eastAsia="Calibri" w:hAnsi="Candara"/>
                <w:color w:val="auto"/>
                <w:kern w:val="0"/>
                <w:sz w:val="16"/>
                <w:szCs w:val="16"/>
                <w:lang w:eastAsia="en-US"/>
              </w:rPr>
            </w:pPr>
          </w:p>
          <w:p w14:paraId="37D73AE3" w14:textId="77777777" w:rsidR="0047403C" w:rsidRPr="0047403C" w:rsidRDefault="0047403C" w:rsidP="0047403C">
            <w:pPr>
              <w:spacing w:after="0" w:line="240" w:lineRule="auto"/>
              <w:rPr>
                <w:rFonts w:ascii="Candara" w:eastAsia="Calibri" w:hAnsi="Candara"/>
                <w:color w:val="auto"/>
                <w:kern w:val="0"/>
                <w:sz w:val="16"/>
                <w:szCs w:val="16"/>
                <w:lang w:eastAsia="en-US"/>
              </w:rPr>
            </w:pPr>
            <w:r w:rsidRPr="0047403C">
              <w:rPr>
                <w:rFonts w:ascii="Candara" w:eastAsia="Calibri" w:hAnsi="Candara"/>
                <w:color w:val="auto"/>
                <w:kern w:val="0"/>
                <w:sz w:val="16"/>
                <w:szCs w:val="16"/>
                <w:lang w:eastAsia="en-US"/>
              </w:rPr>
              <w:t>Allow time for composing, notating and rehearsing their ground bass patterns.</w:t>
            </w:r>
          </w:p>
          <w:p w14:paraId="56FAE883" w14:textId="77777777" w:rsidR="0047403C" w:rsidRPr="0047403C" w:rsidRDefault="0047403C" w:rsidP="0047403C">
            <w:pPr>
              <w:spacing w:after="0" w:line="240" w:lineRule="auto"/>
              <w:rPr>
                <w:rFonts w:ascii="Candara" w:eastAsia="Calibri" w:hAnsi="Candara"/>
                <w:color w:val="auto"/>
                <w:kern w:val="0"/>
                <w:sz w:val="16"/>
                <w:szCs w:val="16"/>
                <w:lang w:eastAsia="en-US"/>
              </w:rPr>
            </w:pPr>
          </w:p>
          <w:p w14:paraId="72B6BF74" w14:textId="77777777" w:rsidR="0047403C" w:rsidRPr="0047403C" w:rsidRDefault="0047403C" w:rsidP="0047403C">
            <w:pPr>
              <w:spacing w:after="0" w:line="240" w:lineRule="auto"/>
              <w:rPr>
                <w:rFonts w:ascii="Candara" w:eastAsia="Calibri" w:hAnsi="Candara"/>
                <w:color w:val="auto"/>
                <w:kern w:val="0"/>
                <w:sz w:val="16"/>
                <w:szCs w:val="16"/>
                <w:lang w:eastAsia="en-US"/>
              </w:rPr>
            </w:pPr>
            <w:r w:rsidRPr="0047403C">
              <w:rPr>
                <w:rFonts w:ascii="Candara" w:eastAsia="Calibri" w:hAnsi="Candara"/>
                <w:color w:val="auto"/>
                <w:kern w:val="0"/>
                <w:sz w:val="16"/>
                <w:szCs w:val="16"/>
                <w:lang w:eastAsia="en-US"/>
              </w:rPr>
              <w:t>Invite the children to perform their ground bass melodies as a repeating pattern.</w:t>
            </w:r>
          </w:p>
          <w:p w14:paraId="67DBCB7C" w14:textId="77777777" w:rsidR="0047403C" w:rsidRPr="0047403C" w:rsidRDefault="0047403C" w:rsidP="0047403C">
            <w:pPr>
              <w:spacing w:after="0" w:line="240" w:lineRule="auto"/>
              <w:rPr>
                <w:rFonts w:ascii="Candara" w:eastAsia="Calibri" w:hAnsi="Candara"/>
                <w:color w:val="auto"/>
                <w:kern w:val="0"/>
                <w:sz w:val="16"/>
                <w:szCs w:val="16"/>
                <w:lang w:eastAsia="en-US"/>
              </w:rPr>
            </w:pPr>
          </w:p>
          <w:p w14:paraId="4655D3F9" w14:textId="761A481C" w:rsidR="0047403C" w:rsidRDefault="0047403C" w:rsidP="0047403C">
            <w:pPr>
              <w:spacing w:after="0" w:line="240" w:lineRule="auto"/>
              <w:rPr>
                <w:rFonts w:ascii="Candara" w:eastAsia="Calibri" w:hAnsi="Candara"/>
                <w:color w:val="auto"/>
                <w:kern w:val="0"/>
                <w:sz w:val="16"/>
                <w:szCs w:val="16"/>
                <w:lang w:eastAsia="en-US"/>
              </w:rPr>
            </w:pPr>
            <w:r w:rsidRPr="0047403C">
              <w:rPr>
                <w:rFonts w:ascii="Candara" w:eastAsia="Calibri" w:hAnsi="Candara"/>
                <w:color w:val="auto"/>
                <w:kern w:val="0"/>
                <w:sz w:val="16"/>
                <w:szCs w:val="16"/>
                <w:lang w:eastAsia="en-US"/>
              </w:rPr>
              <w:t>Discuss their work:</w:t>
            </w:r>
          </w:p>
          <w:p w14:paraId="0E395B01" w14:textId="49207433" w:rsidR="00C25E4B" w:rsidRDefault="0047403C" w:rsidP="0047403C">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Was that a repeating pattern? </w:t>
            </w:r>
          </w:p>
          <w:p w14:paraId="6A344CBD" w14:textId="03495AD9" w:rsidR="0047403C" w:rsidRDefault="0047403C" w:rsidP="0047403C">
            <w:pPr>
              <w:pStyle w:val="ListParagraph"/>
              <w:numPr>
                <w:ilvl w:val="0"/>
                <w:numId w:val="13"/>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What was good about the performance? </w:t>
            </w:r>
          </w:p>
          <w:p w14:paraId="55382F4B" w14:textId="77777777" w:rsidR="00004293" w:rsidRDefault="00004293" w:rsidP="00004293">
            <w:pPr>
              <w:spacing w:after="0" w:line="240" w:lineRule="auto"/>
              <w:rPr>
                <w:rFonts w:ascii="Candara" w:eastAsia="Calibri" w:hAnsi="Candara"/>
                <w:color w:val="auto"/>
                <w:kern w:val="0"/>
                <w:sz w:val="16"/>
                <w:szCs w:val="16"/>
                <w:lang w:eastAsia="en-US"/>
              </w:rPr>
            </w:pPr>
          </w:p>
          <w:p w14:paraId="4061120C" w14:textId="34DECAC7" w:rsidR="00004293" w:rsidRDefault="00004293" w:rsidP="00004293">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145159E5" w14:textId="48DE8AFB" w:rsidR="00E1029B" w:rsidRDefault="00004293" w:rsidP="00004293">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Hand out the children’s copies of the activity: baroque music timeline, started in Lesson 1: Monteverdi and the invention of opera</w:t>
            </w:r>
            <w:r w:rsidR="00E1029B">
              <w:rPr>
                <w:rFonts w:ascii="Candara" w:eastAsia="Calibri" w:hAnsi="Candara"/>
                <w:color w:val="auto"/>
                <w:kern w:val="0"/>
                <w:sz w:val="16"/>
                <w:szCs w:val="16"/>
                <w:lang w:eastAsia="en-US"/>
              </w:rPr>
              <w:t xml:space="preserve">. </w:t>
            </w:r>
          </w:p>
          <w:p w14:paraId="70FFDFFD" w14:textId="77777777" w:rsidR="00E1029B" w:rsidRDefault="00E1029B" w:rsidP="00004293">
            <w:pPr>
              <w:spacing w:after="0" w:line="240" w:lineRule="auto"/>
              <w:rPr>
                <w:rFonts w:ascii="Candara" w:eastAsia="Calibri" w:hAnsi="Candara"/>
                <w:color w:val="auto"/>
                <w:kern w:val="0"/>
                <w:sz w:val="16"/>
                <w:szCs w:val="16"/>
                <w:lang w:eastAsia="en-US"/>
              </w:rPr>
            </w:pPr>
          </w:p>
          <w:p w14:paraId="0C2E8AC9" w14:textId="7332BD1F" w:rsidR="00E1029B" w:rsidRDefault="00E1029B" w:rsidP="00004293">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Show the Presentation: </w:t>
            </w:r>
            <w:r>
              <w:rPr>
                <w:rFonts w:ascii="Candara" w:eastAsia="Calibri" w:hAnsi="Candara"/>
                <w:i/>
                <w:iCs/>
                <w:color w:val="auto"/>
                <w:kern w:val="0"/>
                <w:sz w:val="16"/>
                <w:szCs w:val="16"/>
                <w:lang w:eastAsia="en-US"/>
              </w:rPr>
              <w:t>Baroque timeline</w:t>
            </w:r>
            <w:r>
              <w:rPr>
                <w:rFonts w:ascii="Candara" w:eastAsia="Calibri" w:hAnsi="Candara"/>
                <w:color w:val="auto"/>
                <w:kern w:val="0"/>
                <w:sz w:val="16"/>
                <w:szCs w:val="16"/>
                <w:lang w:eastAsia="en-US"/>
              </w:rPr>
              <w:t xml:space="preserve"> identifying </w:t>
            </w:r>
            <w:r w:rsidR="00673190">
              <w:rPr>
                <w:rFonts w:ascii="Candara" w:eastAsia="Calibri" w:hAnsi="Candara"/>
                <w:color w:val="auto"/>
                <w:kern w:val="0"/>
                <w:sz w:val="16"/>
                <w:szCs w:val="16"/>
                <w:lang w:eastAsia="en-US"/>
              </w:rPr>
              <w:t xml:space="preserve">but not clicking on Henry Purcell. </w:t>
            </w:r>
          </w:p>
          <w:p w14:paraId="7AA9F9DF" w14:textId="77777777" w:rsidR="00673190" w:rsidRDefault="00673190" w:rsidP="00004293">
            <w:pPr>
              <w:spacing w:after="0" w:line="240" w:lineRule="auto"/>
              <w:rPr>
                <w:rFonts w:ascii="Candara" w:eastAsia="Calibri" w:hAnsi="Candara"/>
                <w:color w:val="auto"/>
                <w:kern w:val="0"/>
                <w:sz w:val="16"/>
                <w:szCs w:val="16"/>
                <w:lang w:eastAsia="en-US"/>
              </w:rPr>
            </w:pPr>
          </w:p>
          <w:p w14:paraId="5E953812" w14:textId="77777777" w:rsidR="00673190" w:rsidRPr="00673190" w:rsidRDefault="00673190" w:rsidP="00673190">
            <w:pPr>
              <w:spacing w:after="0" w:line="240" w:lineRule="auto"/>
              <w:rPr>
                <w:rFonts w:ascii="Candara" w:eastAsia="Calibri" w:hAnsi="Candara"/>
                <w:color w:val="auto"/>
                <w:kern w:val="0"/>
                <w:sz w:val="16"/>
                <w:szCs w:val="16"/>
                <w:lang w:eastAsia="en-US"/>
              </w:rPr>
            </w:pPr>
            <w:r w:rsidRPr="00673190">
              <w:rPr>
                <w:rFonts w:ascii="Candara" w:eastAsia="Calibri" w:hAnsi="Candara"/>
                <w:color w:val="auto"/>
                <w:kern w:val="0"/>
                <w:sz w:val="16"/>
                <w:szCs w:val="16"/>
                <w:lang w:eastAsia="en-US"/>
              </w:rPr>
              <w:t>Ask the children to find Purcell on their copy of the timeline, adding his name and any information they can remember about him.</w:t>
            </w:r>
          </w:p>
          <w:p w14:paraId="1D94EC2C" w14:textId="77777777" w:rsidR="00673190" w:rsidRPr="00673190" w:rsidRDefault="00673190" w:rsidP="00673190">
            <w:pPr>
              <w:spacing w:after="0" w:line="240" w:lineRule="auto"/>
              <w:rPr>
                <w:rFonts w:ascii="Candara" w:eastAsia="Calibri" w:hAnsi="Candara"/>
                <w:color w:val="auto"/>
                <w:kern w:val="0"/>
                <w:sz w:val="16"/>
                <w:szCs w:val="16"/>
                <w:lang w:eastAsia="en-US"/>
              </w:rPr>
            </w:pPr>
          </w:p>
          <w:p w14:paraId="6FC78AA0" w14:textId="75352175" w:rsidR="00673190" w:rsidRPr="00E1029B" w:rsidRDefault="00673190" w:rsidP="00673190">
            <w:pPr>
              <w:spacing w:after="0" w:line="240" w:lineRule="auto"/>
              <w:rPr>
                <w:rFonts w:ascii="Candara" w:eastAsia="Calibri" w:hAnsi="Candara"/>
                <w:color w:val="auto"/>
                <w:kern w:val="0"/>
                <w:sz w:val="16"/>
                <w:szCs w:val="16"/>
                <w:lang w:eastAsia="en-US"/>
              </w:rPr>
            </w:pPr>
            <w:r w:rsidRPr="00673190">
              <w:rPr>
                <w:rFonts w:ascii="Candara" w:eastAsia="Calibri" w:hAnsi="Candara"/>
                <w:color w:val="auto"/>
                <w:kern w:val="0"/>
                <w:sz w:val="16"/>
                <w:szCs w:val="16"/>
                <w:lang w:eastAsia="en-US"/>
              </w:rPr>
              <w:t>Click to reveal some key facts about the composer and ask pupils to check their work.</w:t>
            </w:r>
          </w:p>
          <w:p w14:paraId="6DEA4DBF" w14:textId="423F42D6" w:rsidR="0033714D" w:rsidRPr="00C32790" w:rsidRDefault="0033714D" w:rsidP="00C32790">
            <w:pPr>
              <w:spacing w:after="0" w:line="240" w:lineRule="auto"/>
              <w:rPr>
                <w:rFonts w:ascii="Candara" w:eastAsia="Calibri" w:hAnsi="Candara"/>
                <w:color w:val="auto"/>
                <w:kern w:val="0"/>
                <w:sz w:val="16"/>
                <w:szCs w:val="16"/>
                <w:lang w:eastAsia="en-US"/>
              </w:rPr>
            </w:pPr>
            <w:r w:rsidRPr="00C32790">
              <w:rPr>
                <w:rFonts w:ascii="Candara" w:eastAsia="Calibri" w:hAnsi="Candara"/>
                <w:color w:val="auto"/>
                <w:kern w:val="0"/>
                <w:sz w:val="16"/>
                <w:szCs w:val="16"/>
                <w:lang w:eastAsia="en-US"/>
              </w:rPr>
              <w:t xml:space="preserve"> </w:t>
            </w:r>
          </w:p>
        </w:tc>
      </w:tr>
      <w:tr w:rsidR="00404A1C" w:rsidRPr="00404A1C" w14:paraId="6FA94A6F" w14:textId="77777777" w:rsidTr="00663348">
        <w:trPr>
          <w:trHeight w:val="202"/>
        </w:trPr>
        <w:tc>
          <w:tcPr>
            <w:tcW w:w="7230" w:type="dxa"/>
            <w:gridSpan w:val="2"/>
            <w:shd w:val="clear" w:color="auto" w:fill="auto"/>
          </w:tcPr>
          <w:p w14:paraId="4BEC6CF3" w14:textId="77777777" w:rsidR="009B42B0" w:rsidRDefault="009B42B0" w:rsidP="004F7B5A">
            <w:pPr>
              <w:spacing w:after="0"/>
              <w:rPr>
                <w:rFonts w:eastAsia="Calibri"/>
                <w:sz w:val="18"/>
                <w:szCs w:val="18"/>
                <w:lang w:val="en-US" w:eastAsia="en-US"/>
              </w:rPr>
            </w:pPr>
            <w:r>
              <w:rPr>
                <w:rFonts w:eastAsia="Calibri"/>
                <w:sz w:val="18"/>
                <w:szCs w:val="18"/>
                <w:u w:val="single"/>
                <w:lang w:val="en-US" w:eastAsia="en-US"/>
              </w:rPr>
              <w:lastRenderedPageBreak/>
              <w:t xml:space="preserve">Lesson 4 </w:t>
            </w:r>
          </w:p>
          <w:p w14:paraId="0AE9F3DD" w14:textId="77777777" w:rsidR="009B42B0" w:rsidRDefault="009B42B0" w:rsidP="004F7B5A">
            <w:pPr>
              <w:spacing w:after="0"/>
              <w:rPr>
                <w:rFonts w:eastAsia="Calibri"/>
                <w:sz w:val="18"/>
                <w:szCs w:val="18"/>
                <w:lang w:val="en-US" w:eastAsia="en-US"/>
              </w:rPr>
            </w:pPr>
          </w:p>
          <w:p w14:paraId="57E72393" w14:textId="77777777" w:rsidR="009B42B0" w:rsidRDefault="009B42B0" w:rsidP="004F7B5A">
            <w:pPr>
              <w:spacing w:after="0"/>
              <w:rPr>
                <w:rFonts w:eastAsia="Calibri"/>
                <w:sz w:val="18"/>
                <w:szCs w:val="18"/>
                <w:lang w:val="en-US" w:eastAsia="en-US"/>
              </w:rPr>
            </w:pPr>
            <w:r>
              <w:rPr>
                <w:rFonts w:eastAsia="Calibri"/>
                <w:sz w:val="18"/>
                <w:szCs w:val="18"/>
                <w:lang w:val="en-US" w:eastAsia="en-US"/>
              </w:rPr>
              <w:t xml:space="preserve">Focus: To combine knowledge of staff notation and aural awareness to play a fugue. </w:t>
            </w:r>
          </w:p>
          <w:p w14:paraId="060C3AFC" w14:textId="77777777" w:rsidR="009B42B0" w:rsidRDefault="009B42B0" w:rsidP="004F7B5A">
            <w:pPr>
              <w:spacing w:after="0"/>
              <w:rPr>
                <w:rFonts w:eastAsia="Calibri"/>
                <w:sz w:val="18"/>
                <w:szCs w:val="18"/>
                <w:lang w:val="en-US" w:eastAsia="en-US"/>
              </w:rPr>
            </w:pPr>
          </w:p>
          <w:p w14:paraId="5EDE6769" w14:textId="77777777" w:rsidR="009B42B0" w:rsidRDefault="009B42B0" w:rsidP="004F7B5A">
            <w:pPr>
              <w:spacing w:after="0"/>
              <w:rPr>
                <w:rFonts w:eastAsia="Calibri"/>
                <w:sz w:val="18"/>
                <w:szCs w:val="18"/>
                <w:lang w:val="en-US" w:eastAsia="en-US"/>
              </w:rPr>
            </w:pPr>
            <w:r>
              <w:rPr>
                <w:rFonts w:eastAsia="Calibri"/>
                <w:sz w:val="18"/>
                <w:szCs w:val="18"/>
                <w:lang w:val="en-US" w:eastAsia="en-US"/>
              </w:rPr>
              <w:t xml:space="preserve">Success Criteria: </w:t>
            </w:r>
          </w:p>
          <w:p w14:paraId="2565FCE6" w14:textId="77777777" w:rsidR="009B42B0" w:rsidRDefault="009B42B0" w:rsidP="009B42B0">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I can explain what a fugue is. </w:t>
            </w:r>
          </w:p>
          <w:p w14:paraId="4FA58987" w14:textId="77777777" w:rsidR="009B42B0" w:rsidRDefault="009B42B0" w:rsidP="009B42B0">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I can perform a fugue from staff notation. </w:t>
            </w:r>
          </w:p>
          <w:p w14:paraId="087B530F" w14:textId="77777777" w:rsidR="009B42B0" w:rsidRDefault="009B42B0" w:rsidP="009B42B0">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I can listen carefully to play in time with others. </w:t>
            </w:r>
          </w:p>
          <w:p w14:paraId="7F82C942" w14:textId="77777777" w:rsidR="002230C3" w:rsidRDefault="00553848" w:rsidP="00553848">
            <w:pPr>
              <w:spacing w:after="0"/>
              <w:rPr>
                <w:rFonts w:eastAsia="Calibri"/>
                <w:sz w:val="18"/>
                <w:szCs w:val="18"/>
                <w:lang w:val="en-US" w:eastAsia="en-US"/>
              </w:rPr>
            </w:pPr>
            <w:r>
              <w:rPr>
                <w:rFonts w:eastAsia="Calibri"/>
                <w:sz w:val="18"/>
                <w:szCs w:val="18"/>
                <w:lang w:val="en-US" w:eastAsia="en-US"/>
              </w:rPr>
              <w:t xml:space="preserve">Listen to a short clip from the link </w:t>
            </w:r>
            <w:r w:rsidR="00113822">
              <w:rPr>
                <w:rFonts w:eastAsia="Calibri"/>
                <w:sz w:val="18"/>
                <w:szCs w:val="18"/>
                <w:lang w:val="en-US" w:eastAsia="en-US"/>
              </w:rPr>
              <w:t xml:space="preserve">Toccata and Fugue in D minor by J S Bach and ask these questions: </w:t>
            </w:r>
          </w:p>
          <w:p w14:paraId="140E6202" w14:textId="77777777" w:rsidR="00113822" w:rsidRDefault="00113822" w:rsidP="00113822">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Have you heard this music before? Does it remind you of anything? </w:t>
            </w:r>
          </w:p>
          <w:p w14:paraId="21F59ACC" w14:textId="77777777" w:rsidR="00180D37" w:rsidRDefault="00180D37" w:rsidP="00113822">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What instrument traditionally plays this music? </w:t>
            </w:r>
          </w:p>
          <w:p w14:paraId="57E9746B" w14:textId="77777777" w:rsidR="00180D37" w:rsidRDefault="00180D37" w:rsidP="00180D37">
            <w:pPr>
              <w:spacing w:after="0"/>
              <w:rPr>
                <w:rFonts w:eastAsia="Calibri"/>
                <w:sz w:val="18"/>
                <w:szCs w:val="18"/>
                <w:lang w:val="en-US" w:eastAsia="en-US"/>
              </w:rPr>
            </w:pPr>
            <w:r>
              <w:rPr>
                <w:rFonts w:eastAsia="Calibri"/>
                <w:sz w:val="18"/>
                <w:szCs w:val="18"/>
                <w:lang w:val="en-US" w:eastAsia="en-US"/>
              </w:rPr>
              <w:t xml:space="preserve">This piece is by the Baroque composer Johan Sebastian Bach or JS Bach for short. </w:t>
            </w:r>
          </w:p>
          <w:p w14:paraId="6C48D9A1" w14:textId="77777777" w:rsidR="00180D37" w:rsidRDefault="00180D37" w:rsidP="00180D37">
            <w:pPr>
              <w:spacing w:after="0"/>
              <w:rPr>
                <w:rFonts w:eastAsia="Calibri"/>
                <w:sz w:val="18"/>
                <w:szCs w:val="18"/>
                <w:lang w:val="en-US" w:eastAsia="en-US"/>
              </w:rPr>
            </w:pPr>
            <w:r>
              <w:rPr>
                <w:rFonts w:eastAsia="Calibri"/>
                <w:sz w:val="18"/>
                <w:szCs w:val="18"/>
                <w:lang w:val="en-US" w:eastAsia="en-US"/>
              </w:rPr>
              <w:t xml:space="preserve">Explain </w:t>
            </w:r>
            <w:r w:rsidR="002A39EC">
              <w:rPr>
                <w:rFonts w:eastAsia="Calibri"/>
                <w:sz w:val="18"/>
                <w:szCs w:val="18"/>
                <w:lang w:val="en-US" w:eastAsia="en-US"/>
              </w:rPr>
              <w:t>that he was particularly famous for developing a musical form called the fugue.</w:t>
            </w:r>
            <w:r w:rsidR="005E491E">
              <w:rPr>
                <w:rFonts w:eastAsia="Calibri"/>
                <w:sz w:val="18"/>
                <w:szCs w:val="18"/>
                <w:lang w:val="en-US" w:eastAsia="en-US"/>
              </w:rPr>
              <w:t xml:space="preserve"> Start the video again at 03:00 to listen to a clip of the fugue section and ask: </w:t>
            </w:r>
          </w:p>
          <w:p w14:paraId="169CECA1" w14:textId="77777777" w:rsidR="005E491E" w:rsidRDefault="005E491E" w:rsidP="005E491E">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How </w:t>
            </w:r>
            <w:r w:rsidR="008D0AA0">
              <w:rPr>
                <w:rFonts w:eastAsia="Calibri"/>
                <w:sz w:val="18"/>
                <w:szCs w:val="18"/>
                <w:lang w:val="en-US" w:eastAsia="en-US"/>
              </w:rPr>
              <w:t xml:space="preserve">would you describe the texture of this music? </w:t>
            </w:r>
          </w:p>
          <w:p w14:paraId="7C90BFAE" w14:textId="77777777" w:rsidR="008D0AA0" w:rsidRDefault="008D0AA0" w:rsidP="005E491E">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Can you describe the structure of this music? </w:t>
            </w:r>
          </w:p>
          <w:p w14:paraId="7190B83D" w14:textId="77777777" w:rsidR="008D0AA0" w:rsidRDefault="008D0AA0" w:rsidP="005E491E">
            <w:pPr>
              <w:pStyle w:val="ListParagraph"/>
              <w:numPr>
                <w:ilvl w:val="0"/>
                <w:numId w:val="13"/>
              </w:numPr>
              <w:spacing w:after="0"/>
              <w:rPr>
                <w:rFonts w:eastAsia="Calibri"/>
                <w:sz w:val="18"/>
                <w:szCs w:val="18"/>
                <w:lang w:val="en-US" w:eastAsia="en-US"/>
              </w:rPr>
            </w:pPr>
            <w:r>
              <w:rPr>
                <w:rFonts w:eastAsia="Calibri"/>
                <w:sz w:val="18"/>
                <w:szCs w:val="18"/>
                <w:lang w:val="en-US" w:eastAsia="en-US"/>
              </w:rPr>
              <w:t xml:space="preserve">Does the structure or texture remind you of anything? </w:t>
            </w:r>
          </w:p>
          <w:p w14:paraId="17C7B922" w14:textId="77777777" w:rsidR="008D0AA0" w:rsidRDefault="001169CB" w:rsidP="008D0AA0">
            <w:pPr>
              <w:spacing w:after="0"/>
              <w:rPr>
                <w:rFonts w:eastAsia="Calibri"/>
                <w:sz w:val="18"/>
                <w:szCs w:val="18"/>
                <w:lang w:val="en-US" w:eastAsia="en-US"/>
              </w:rPr>
            </w:pPr>
            <w:r>
              <w:rPr>
                <w:rFonts w:eastAsia="Calibri"/>
                <w:sz w:val="18"/>
                <w:szCs w:val="18"/>
                <w:lang w:val="en-US" w:eastAsia="en-US"/>
              </w:rPr>
              <w:t xml:space="preserve">Main event: </w:t>
            </w:r>
          </w:p>
          <w:p w14:paraId="497D205E" w14:textId="77777777" w:rsidR="001169CB" w:rsidRDefault="001169CB" w:rsidP="008D0AA0">
            <w:pPr>
              <w:spacing w:after="0"/>
              <w:rPr>
                <w:rFonts w:eastAsia="Calibri"/>
                <w:sz w:val="18"/>
                <w:szCs w:val="18"/>
                <w:lang w:val="en-US" w:eastAsia="en-US"/>
              </w:rPr>
            </w:pPr>
            <w:r>
              <w:rPr>
                <w:rFonts w:eastAsia="Calibri"/>
                <w:sz w:val="18"/>
                <w:szCs w:val="18"/>
                <w:lang w:val="en-US" w:eastAsia="en-US"/>
              </w:rPr>
              <w:t xml:space="preserve">Display the presentation </w:t>
            </w:r>
            <w:r>
              <w:rPr>
                <w:rFonts w:eastAsia="Calibri"/>
                <w:i/>
                <w:iCs/>
                <w:sz w:val="18"/>
                <w:szCs w:val="18"/>
                <w:lang w:val="en-US" w:eastAsia="en-US"/>
              </w:rPr>
              <w:t xml:space="preserve">Fugue </w:t>
            </w:r>
            <w:r>
              <w:rPr>
                <w:rFonts w:eastAsia="Calibri"/>
                <w:sz w:val="18"/>
                <w:szCs w:val="18"/>
                <w:lang w:val="en-US" w:eastAsia="en-US"/>
              </w:rPr>
              <w:t xml:space="preserve"> from KAPOW and work through the slides to introduce the history and structure of the fugue musical form. </w:t>
            </w:r>
          </w:p>
          <w:p w14:paraId="7578B35B" w14:textId="77777777" w:rsidR="009C7A37" w:rsidRDefault="009C7A37" w:rsidP="008D0AA0">
            <w:pPr>
              <w:spacing w:after="0"/>
              <w:rPr>
                <w:rFonts w:eastAsia="Calibri"/>
                <w:sz w:val="18"/>
                <w:szCs w:val="18"/>
                <w:lang w:val="en-US" w:eastAsia="en-US"/>
              </w:rPr>
            </w:pPr>
            <w:r>
              <w:rPr>
                <w:rFonts w:eastAsia="Calibri"/>
                <w:sz w:val="18"/>
                <w:szCs w:val="18"/>
                <w:lang w:val="en-US" w:eastAsia="en-US"/>
              </w:rPr>
              <w:t xml:space="preserve">Slide 7: Introduce the fugue they will learn called Funky Fugue. </w:t>
            </w:r>
          </w:p>
          <w:p w14:paraId="4A9458AC" w14:textId="77777777" w:rsidR="009C7A37" w:rsidRDefault="009C7A37" w:rsidP="008D0AA0">
            <w:pPr>
              <w:spacing w:after="0"/>
              <w:rPr>
                <w:rFonts w:eastAsia="Calibri"/>
                <w:sz w:val="18"/>
                <w:szCs w:val="18"/>
                <w:lang w:val="en-US" w:eastAsia="en-US"/>
              </w:rPr>
            </w:pPr>
          </w:p>
          <w:p w14:paraId="3BE7FB24" w14:textId="77777777" w:rsidR="009C7A37" w:rsidRDefault="009C7A37" w:rsidP="008D0AA0">
            <w:pPr>
              <w:spacing w:after="0"/>
              <w:rPr>
                <w:rFonts w:eastAsia="Calibri"/>
                <w:sz w:val="18"/>
                <w:szCs w:val="18"/>
                <w:lang w:val="en-US" w:eastAsia="en-US"/>
              </w:rPr>
            </w:pPr>
            <w:r>
              <w:rPr>
                <w:rFonts w:eastAsia="Calibri"/>
                <w:sz w:val="18"/>
                <w:szCs w:val="18"/>
                <w:lang w:val="en-US" w:eastAsia="en-US"/>
              </w:rPr>
              <w:t xml:space="preserve">Listen to the piece by listening to the audio clip on KAPOW. </w:t>
            </w:r>
          </w:p>
          <w:p w14:paraId="39E7917D" w14:textId="77777777" w:rsidR="009C7A37" w:rsidRDefault="009C7A37" w:rsidP="008D0AA0">
            <w:pPr>
              <w:spacing w:after="0"/>
              <w:rPr>
                <w:rFonts w:eastAsia="Calibri"/>
                <w:sz w:val="18"/>
                <w:szCs w:val="18"/>
                <w:lang w:val="en-US" w:eastAsia="en-US"/>
              </w:rPr>
            </w:pPr>
          </w:p>
          <w:p w14:paraId="7D96559F" w14:textId="77777777" w:rsidR="009C7A37" w:rsidRDefault="009C7A37" w:rsidP="008D0AA0">
            <w:pPr>
              <w:spacing w:after="0"/>
              <w:rPr>
                <w:rFonts w:eastAsia="Calibri"/>
                <w:sz w:val="18"/>
                <w:szCs w:val="18"/>
                <w:lang w:val="en-US" w:eastAsia="en-US"/>
              </w:rPr>
            </w:pPr>
            <w:r>
              <w:rPr>
                <w:rFonts w:eastAsia="Calibri"/>
                <w:sz w:val="18"/>
                <w:szCs w:val="18"/>
                <w:lang w:val="en-US" w:eastAsia="en-US"/>
              </w:rPr>
              <w:t xml:space="preserve">Show slides 7-10 to highlight the subject and counter subject melodies to help pupils recognize repetition and polyphony. </w:t>
            </w:r>
          </w:p>
          <w:p w14:paraId="1001CE6F" w14:textId="77777777" w:rsidR="001C7DBD" w:rsidRDefault="001C7DBD" w:rsidP="008D0AA0">
            <w:pPr>
              <w:spacing w:after="0"/>
              <w:rPr>
                <w:rFonts w:eastAsia="Calibri"/>
                <w:sz w:val="18"/>
                <w:szCs w:val="18"/>
                <w:lang w:val="en-US" w:eastAsia="en-US"/>
              </w:rPr>
            </w:pPr>
          </w:p>
          <w:p w14:paraId="69994BFE" w14:textId="77777777" w:rsidR="001C7DBD" w:rsidRPr="001C7DBD" w:rsidRDefault="001C7DBD" w:rsidP="001C7DBD">
            <w:pPr>
              <w:spacing w:after="0"/>
              <w:rPr>
                <w:rFonts w:eastAsia="Calibri"/>
                <w:sz w:val="18"/>
                <w:szCs w:val="18"/>
                <w:lang w:val="en-US" w:eastAsia="en-US"/>
              </w:rPr>
            </w:pPr>
            <w:r w:rsidRPr="001C7DBD">
              <w:rPr>
                <w:rFonts w:eastAsia="Calibri"/>
                <w:sz w:val="18"/>
                <w:szCs w:val="18"/>
                <w:lang w:val="en-US" w:eastAsia="en-US"/>
              </w:rPr>
              <w:t>Learning to play Funky fugue – section A</w:t>
            </w:r>
          </w:p>
          <w:p w14:paraId="390550D3" w14:textId="77777777" w:rsidR="001C7DBD" w:rsidRPr="001C7DBD" w:rsidRDefault="001C7DBD" w:rsidP="001C7DBD">
            <w:pPr>
              <w:spacing w:after="0"/>
              <w:rPr>
                <w:rFonts w:eastAsia="Calibri"/>
                <w:sz w:val="18"/>
                <w:szCs w:val="18"/>
                <w:lang w:val="en-US" w:eastAsia="en-US"/>
              </w:rPr>
            </w:pPr>
          </w:p>
          <w:p w14:paraId="1BFA8AAB" w14:textId="77777777" w:rsidR="001C7DBD" w:rsidRPr="001C7DBD" w:rsidRDefault="001C7DBD" w:rsidP="001C7DBD">
            <w:pPr>
              <w:spacing w:after="0"/>
              <w:rPr>
                <w:rFonts w:eastAsia="Calibri"/>
                <w:sz w:val="18"/>
                <w:szCs w:val="18"/>
                <w:lang w:val="en-US" w:eastAsia="en-US"/>
              </w:rPr>
            </w:pPr>
            <w:r w:rsidRPr="001C7DBD">
              <w:rPr>
                <w:rFonts w:eastAsia="Calibri"/>
                <w:sz w:val="18"/>
                <w:szCs w:val="18"/>
                <w:lang w:val="en-US" w:eastAsia="en-US"/>
              </w:rPr>
              <w:t>Pupils will learn to play the piece ‘Funky fugue’ by Kay Charlton.</w:t>
            </w:r>
          </w:p>
          <w:p w14:paraId="75A677B1" w14:textId="77777777" w:rsidR="001C7DBD" w:rsidRPr="001C7DBD" w:rsidRDefault="001C7DBD" w:rsidP="001C7DBD">
            <w:pPr>
              <w:spacing w:after="0"/>
              <w:rPr>
                <w:rFonts w:eastAsia="Calibri"/>
                <w:sz w:val="18"/>
                <w:szCs w:val="18"/>
                <w:lang w:val="en-US" w:eastAsia="en-US"/>
              </w:rPr>
            </w:pPr>
          </w:p>
          <w:p w14:paraId="0E4ABCA3" w14:textId="77777777" w:rsidR="001C7DBD" w:rsidRPr="001C7DBD" w:rsidRDefault="001C7DBD" w:rsidP="001C7DBD">
            <w:pPr>
              <w:spacing w:after="0"/>
              <w:rPr>
                <w:rFonts w:eastAsia="Calibri"/>
                <w:sz w:val="18"/>
                <w:szCs w:val="18"/>
                <w:lang w:val="en-US" w:eastAsia="en-US"/>
              </w:rPr>
            </w:pPr>
            <w:r w:rsidRPr="001C7DBD">
              <w:rPr>
                <w:rFonts w:eastAsia="Calibri"/>
                <w:sz w:val="18"/>
                <w:szCs w:val="18"/>
                <w:lang w:val="en-US" w:eastAsia="en-US"/>
              </w:rPr>
              <w:t xml:space="preserve">1. </w:t>
            </w:r>
            <w:proofErr w:type="spellStart"/>
            <w:r w:rsidRPr="001C7DBD">
              <w:rPr>
                <w:rFonts w:eastAsia="Calibri"/>
                <w:sz w:val="18"/>
                <w:szCs w:val="18"/>
                <w:lang w:val="en-US" w:eastAsia="en-US"/>
              </w:rPr>
              <w:t>Organise</w:t>
            </w:r>
            <w:proofErr w:type="spellEnd"/>
            <w:r w:rsidRPr="001C7DBD">
              <w:rPr>
                <w:rFonts w:eastAsia="Calibri"/>
                <w:sz w:val="18"/>
                <w:szCs w:val="18"/>
                <w:lang w:val="en-US" w:eastAsia="en-US"/>
              </w:rPr>
              <w:t xml:space="preserve"> the classroom so they can access tuned percussion instruments such as glockenspiels.</w:t>
            </w:r>
          </w:p>
          <w:p w14:paraId="64336C17" w14:textId="77777777" w:rsidR="001C7DBD" w:rsidRPr="001C7DBD" w:rsidRDefault="001C7DBD" w:rsidP="001C7DBD">
            <w:pPr>
              <w:spacing w:after="0"/>
              <w:rPr>
                <w:rFonts w:eastAsia="Calibri"/>
                <w:sz w:val="18"/>
                <w:szCs w:val="18"/>
                <w:lang w:val="en-US" w:eastAsia="en-US"/>
              </w:rPr>
            </w:pPr>
          </w:p>
          <w:p w14:paraId="23C69502" w14:textId="77777777" w:rsidR="001C7DBD" w:rsidRPr="001C7DBD" w:rsidRDefault="001C7DBD" w:rsidP="001C7DBD">
            <w:pPr>
              <w:spacing w:after="0"/>
              <w:rPr>
                <w:rFonts w:eastAsia="Calibri"/>
                <w:sz w:val="18"/>
                <w:szCs w:val="18"/>
                <w:lang w:val="en-US" w:eastAsia="en-US"/>
              </w:rPr>
            </w:pPr>
            <w:r w:rsidRPr="001C7DBD">
              <w:rPr>
                <w:rFonts w:eastAsia="Calibri"/>
                <w:sz w:val="18"/>
                <w:szCs w:val="18"/>
                <w:lang w:val="en-US" w:eastAsia="en-US"/>
              </w:rPr>
              <w:lastRenderedPageBreak/>
              <w:t>2. Hand out copies of Sheet music: Funky fugue – part 1. Starting all children with part 1 will enable you to assess who may need further support or challenge when learning the whole piece.</w:t>
            </w:r>
          </w:p>
          <w:p w14:paraId="144F41B9" w14:textId="77777777" w:rsidR="001C7DBD" w:rsidRPr="001C7DBD" w:rsidRDefault="001C7DBD" w:rsidP="001C7DBD">
            <w:pPr>
              <w:spacing w:after="0"/>
              <w:rPr>
                <w:rFonts w:eastAsia="Calibri"/>
                <w:sz w:val="18"/>
                <w:szCs w:val="18"/>
                <w:lang w:val="en-US" w:eastAsia="en-US"/>
              </w:rPr>
            </w:pPr>
          </w:p>
          <w:p w14:paraId="4631724E" w14:textId="3F99216F" w:rsidR="009C7A37" w:rsidRDefault="001C7DBD" w:rsidP="001C7DBD">
            <w:pPr>
              <w:spacing w:after="0"/>
              <w:rPr>
                <w:rFonts w:eastAsia="Calibri"/>
                <w:sz w:val="18"/>
                <w:szCs w:val="18"/>
                <w:lang w:val="en-US" w:eastAsia="en-US"/>
              </w:rPr>
            </w:pPr>
            <w:r w:rsidRPr="001C7DBD">
              <w:rPr>
                <w:rFonts w:eastAsia="Calibri"/>
                <w:sz w:val="18"/>
                <w:szCs w:val="18"/>
                <w:lang w:val="en-US" w:eastAsia="en-US"/>
              </w:rPr>
              <w:t>3. Begin with pupils listening to the subject being sung, then singing it back as many times as needed to become familiar with the melody. (There is a four beat count in.)</w:t>
            </w:r>
          </w:p>
          <w:p w14:paraId="67F7E8E2" w14:textId="77777777" w:rsidR="009C7A37" w:rsidRDefault="009C7A37" w:rsidP="008D0AA0">
            <w:pPr>
              <w:spacing w:after="0"/>
              <w:rPr>
                <w:rFonts w:eastAsia="Calibri"/>
                <w:sz w:val="18"/>
                <w:szCs w:val="18"/>
                <w:lang w:val="en-US" w:eastAsia="en-US"/>
              </w:rPr>
            </w:pPr>
          </w:p>
          <w:p w14:paraId="7FB16BB1"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4. Listen to the first half of the subject played on a glockenspiel. </w:t>
            </w:r>
          </w:p>
          <w:p w14:paraId="6BCB1F17" w14:textId="77777777" w:rsidR="001C7DBD" w:rsidRDefault="001C7DBD" w:rsidP="008D0AA0">
            <w:pPr>
              <w:spacing w:after="0"/>
              <w:rPr>
                <w:rFonts w:eastAsia="Calibri"/>
                <w:sz w:val="18"/>
                <w:szCs w:val="18"/>
                <w:lang w:val="en-US" w:eastAsia="en-US"/>
              </w:rPr>
            </w:pPr>
          </w:p>
          <w:p w14:paraId="1AE9614E"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Allow time for pupils to practice this section on their own instruments. Play along with the audio clip when they are ready. </w:t>
            </w:r>
          </w:p>
          <w:p w14:paraId="60E2A072"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5. Listen to the second half of the subject played on a glockenspiel, and again, allow time for practice and playing along with the audio. </w:t>
            </w:r>
          </w:p>
          <w:p w14:paraId="1E8E984C"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6. Finally, listen to the whole subject played on glockenspiel. Ask the children to practice playing it all the way through as before. </w:t>
            </w:r>
          </w:p>
          <w:p w14:paraId="375897C3" w14:textId="77777777" w:rsidR="001C7DBD" w:rsidRDefault="001C7DBD" w:rsidP="008D0AA0">
            <w:pPr>
              <w:spacing w:after="0"/>
              <w:rPr>
                <w:rFonts w:eastAsia="Calibri"/>
                <w:sz w:val="18"/>
                <w:szCs w:val="18"/>
                <w:lang w:val="en-US" w:eastAsia="en-US"/>
              </w:rPr>
            </w:pPr>
          </w:p>
          <w:p w14:paraId="7D4955B5" w14:textId="77777777" w:rsidR="001C7DBD" w:rsidRDefault="001C7DBD" w:rsidP="008D0AA0">
            <w:pPr>
              <w:spacing w:after="0"/>
              <w:rPr>
                <w:rFonts w:eastAsia="Calibri"/>
                <w:sz w:val="18"/>
                <w:szCs w:val="18"/>
                <w:lang w:val="en-US" w:eastAsia="en-US"/>
              </w:rPr>
            </w:pPr>
            <w:r>
              <w:rPr>
                <w:rFonts w:eastAsia="Calibri"/>
                <w:sz w:val="18"/>
                <w:szCs w:val="18"/>
                <w:lang w:val="en-US" w:eastAsia="en-US"/>
              </w:rPr>
              <w:t>Learning to play Funky fugue- Section B</w:t>
            </w:r>
          </w:p>
          <w:p w14:paraId="6D15E7D4" w14:textId="22C6630F" w:rsidR="001C7DBD" w:rsidRDefault="001C7DBD" w:rsidP="008D0AA0">
            <w:pPr>
              <w:spacing w:after="0"/>
              <w:rPr>
                <w:rFonts w:eastAsia="Calibri"/>
                <w:sz w:val="18"/>
                <w:szCs w:val="18"/>
                <w:lang w:val="en-US" w:eastAsia="en-US"/>
              </w:rPr>
            </w:pPr>
            <w:r>
              <w:rPr>
                <w:rFonts w:eastAsia="Calibri"/>
                <w:sz w:val="18"/>
                <w:szCs w:val="18"/>
                <w:lang w:val="en-US" w:eastAsia="en-US"/>
              </w:rPr>
              <w:t xml:space="preserve">Repeat this process to learn section B of Funky Fugue. In part 1, this is the counter subject. </w:t>
            </w:r>
          </w:p>
          <w:p w14:paraId="4964FAC5"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Funky fugue counter subject- sung (first two bars with four beat count in. </w:t>
            </w:r>
          </w:p>
          <w:p w14:paraId="10653909"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The next audio shows funky fugue counter subject- sung (bars three and four with four beat count in. </w:t>
            </w:r>
          </w:p>
          <w:p w14:paraId="7AE4F2CE"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Then, funky fugue counter subject- first half. </w:t>
            </w:r>
          </w:p>
          <w:p w14:paraId="214F3083"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Funky fugue counter subject- second half. </w:t>
            </w:r>
          </w:p>
          <w:p w14:paraId="6D51845B" w14:textId="77777777" w:rsidR="001C7DBD" w:rsidRDefault="001C7DBD" w:rsidP="008D0AA0">
            <w:pPr>
              <w:spacing w:after="0"/>
              <w:rPr>
                <w:rFonts w:eastAsia="Calibri"/>
                <w:sz w:val="18"/>
                <w:szCs w:val="18"/>
                <w:lang w:val="en-US" w:eastAsia="en-US"/>
              </w:rPr>
            </w:pPr>
            <w:r>
              <w:rPr>
                <w:rFonts w:eastAsia="Calibri"/>
                <w:sz w:val="18"/>
                <w:szCs w:val="18"/>
                <w:lang w:val="en-US" w:eastAsia="en-US"/>
              </w:rPr>
              <w:t xml:space="preserve">Funky fugue counter subject on the glockenspiel. </w:t>
            </w:r>
          </w:p>
          <w:p w14:paraId="30F6DD8F" w14:textId="77777777" w:rsidR="001C7DBD" w:rsidRDefault="00906B3C" w:rsidP="008D0AA0">
            <w:pPr>
              <w:spacing w:after="0"/>
              <w:rPr>
                <w:rFonts w:eastAsia="Calibri"/>
                <w:sz w:val="18"/>
                <w:szCs w:val="18"/>
                <w:lang w:val="en-US" w:eastAsia="en-US"/>
              </w:rPr>
            </w:pPr>
            <w:r>
              <w:rPr>
                <w:rFonts w:eastAsia="Calibri"/>
                <w:sz w:val="18"/>
                <w:szCs w:val="18"/>
                <w:lang w:val="en-US" w:eastAsia="en-US"/>
              </w:rPr>
              <w:t xml:space="preserve">Then, Funky fugue subject and counter subject (the first eight bars of the piece, with four beat count in). </w:t>
            </w:r>
          </w:p>
          <w:p w14:paraId="1ED87897" w14:textId="77777777" w:rsidR="00906B3C" w:rsidRDefault="00906B3C" w:rsidP="008D0AA0">
            <w:pPr>
              <w:spacing w:after="0"/>
              <w:rPr>
                <w:rFonts w:eastAsia="Calibri"/>
                <w:sz w:val="18"/>
                <w:szCs w:val="18"/>
                <w:lang w:val="en-US" w:eastAsia="en-US"/>
              </w:rPr>
            </w:pPr>
          </w:p>
          <w:p w14:paraId="4EBEEC4B" w14:textId="4A8D365E" w:rsidR="00906B3C" w:rsidRDefault="009F6DFD" w:rsidP="008D0AA0">
            <w:pPr>
              <w:spacing w:after="0"/>
              <w:rPr>
                <w:rFonts w:eastAsia="Calibri"/>
                <w:sz w:val="18"/>
                <w:szCs w:val="18"/>
                <w:lang w:val="en-US" w:eastAsia="en-US"/>
              </w:rPr>
            </w:pPr>
            <w:r>
              <w:rPr>
                <w:rFonts w:eastAsia="Calibri"/>
                <w:sz w:val="18"/>
                <w:szCs w:val="18"/>
                <w:lang w:val="en-US" w:eastAsia="en-US"/>
              </w:rPr>
              <w:t>7.</w:t>
            </w:r>
            <w:r w:rsidR="00906B3C">
              <w:rPr>
                <w:rFonts w:eastAsia="Calibri"/>
                <w:sz w:val="18"/>
                <w:szCs w:val="18"/>
                <w:lang w:val="en-US" w:eastAsia="en-US"/>
              </w:rPr>
              <w:t xml:space="preserve">Identify any children who would benefit from working with greater challenge or support, then allocate sheet music as follows, ready to learn part B of Funky fugue: </w:t>
            </w:r>
          </w:p>
          <w:p w14:paraId="71AC6658" w14:textId="77777777" w:rsidR="00906B3C" w:rsidRDefault="003B236E" w:rsidP="008D0AA0">
            <w:pPr>
              <w:spacing w:after="0"/>
              <w:rPr>
                <w:rFonts w:eastAsia="Calibri"/>
                <w:sz w:val="18"/>
                <w:szCs w:val="18"/>
                <w:lang w:val="en-US" w:eastAsia="en-US"/>
              </w:rPr>
            </w:pPr>
            <w:r>
              <w:rPr>
                <w:rFonts w:eastAsia="Calibri"/>
                <w:i/>
                <w:iCs/>
                <w:sz w:val="18"/>
                <w:szCs w:val="18"/>
                <w:lang w:val="en-US" w:eastAsia="en-US"/>
              </w:rPr>
              <w:t xml:space="preserve">Sheet music: Funky fugue part 3- </w:t>
            </w:r>
            <w:r>
              <w:rPr>
                <w:rFonts w:eastAsia="Calibri"/>
                <w:sz w:val="18"/>
                <w:szCs w:val="18"/>
                <w:lang w:val="en-US" w:eastAsia="en-US"/>
              </w:rPr>
              <w:t xml:space="preserve">LA </w:t>
            </w:r>
          </w:p>
          <w:p w14:paraId="5AC936D6" w14:textId="77777777" w:rsidR="003B236E" w:rsidRDefault="003B236E" w:rsidP="008D0AA0">
            <w:pPr>
              <w:spacing w:after="0"/>
              <w:rPr>
                <w:rFonts w:eastAsia="Calibri"/>
              </w:rPr>
            </w:pPr>
            <w:r>
              <w:rPr>
                <w:rFonts w:eastAsia="Calibri"/>
                <w:sz w:val="18"/>
                <w:szCs w:val="18"/>
                <w:lang w:val="en-US" w:eastAsia="en-US"/>
              </w:rPr>
              <w:t xml:space="preserve">Sheet music: </w:t>
            </w:r>
            <w:r w:rsidRPr="003B236E">
              <w:rPr>
                <w:rFonts w:eastAsia="Calibri"/>
                <w:i/>
                <w:iCs/>
                <w:sz w:val="18"/>
                <w:szCs w:val="18"/>
                <w:lang w:val="en-US" w:eastAsia="en-US"/>
              </w:rPr>
              <w:t>Funky fugue- part 2</w:t>
            </w:r>
            <w:r>
              <w:rPr>
                <w:rFonts w:eastAsia="Calibri"/>
                <w:sz w:val="18"/>
                <w:szCs w:val="18"/>
                <w:lang w:val="en-US" w:eastAsia="en-US"/>
              </w:rPr>
              <w:t xml:space="preserve"> </w:t>
            </w:r>
            <w:r>
              <w:rPr>
                <w:rFonts w:eastAsia="Calibri"/>
              </w:rPr>
              <w:t>for GD</w:t>
            </w:r>
          </w:p>
          <w:p w14:paraId="48EFD418" w14:textId="77777777" w:rsidR="003B236E" w:rsidRDefault="003B236E" w:rsidP="008D0AA0">
            <w:pPr>
              <w:spacing w:after="0"/>
              <w:rPr>
                <w:rFonts w:eastAsia="Calibri"/>
              </w:rPr>
            </w:pPr>
          </w:p>
          <w:p w14:paraId="15A6F1A6" w14:textId="77777777" w:rsidR="009F6DFD" w:rsidRDefault="003B236E" w:rsidP="008D0AA0">
            <w:pPr>
              <w:spacing w:after="0"/>
              <w:rPr>
                <w:rFonts w:eastAsia="Calibri"/>
              </w:rPr>
            </w:pPr>
            <w:r>
              <w:rPr>
                <w:rFonts w:eastAsia="Calibri"/>
              </w:rPr>
              <w:t xml:space="preserve">8. </w:t>
            </w:r>
            <w:r w:rsidR="009F6DFD">
              <w:rPr>
                <w:rFonts w:eastAsia="Calibri"/>
              </w:rPr>
              <w:t xml:space="preserve">Group pupils according to the part you have allocated them. Challenge them to use their aural awareness of the piece and what they know about notation to work out how to play part B. Use these questions to guide them before they begin: </w:t>
            </w:r>
          </w:p>
          <w:p w14:paraId="3D1C675D" w14:textId="77777777" w:rsidR="009F6DFD" w:rsidRDefault="009F6DFD" w:rsidP="008D0AA0">
            <w:pPr>
              <w:spacing w:after="0"/>
              <w:rPr>
                <w:rFonts w:eastAsia="Calibri"/>
              </w:rPr>
            </w:pPr>
            <w:r>
              <w:rPr>
                <w:rFonts w:eastAsia="Calibri"/>
              </w:rPr>
              <w:t xml:space="preserve">- How many beats are in each bar? </w:t>
            </w:r>
          </w:p>
          <w:p w14:paraId="19183012" w14:textId="77777777" w:rsidR="009F6DFD" w:rsidRDefault="009F6DFD" w:rsidP="008D0AA0">
            <w:pPr>
              <w:spacing w:after="0"/>
              <w:rPr>
                <w:rFonts w:eastAsia="Calibri"/>
              </w:rPr>
            </w:pPr>
            <w:r>
              <w:rPr>
                <w:rFonts w:eastAsia="Calibri"/>
              </w:rPr>
              <w:t xml:space="preserve">- What do the lines in the empty bars mean? </w:t>
            </w:r>
          </w:p>
          <w:p w14:paraId="2D38CBFB" w14:textId="77777777" w:rsidR="009F6DFD" w:rsidRDefault="009F6DFD" w:rsidP="008D0AA0">
            <w:pPr>
              <w:spacing w:after="0"/>
              <w:rPr>
                <w:rFonts w:eastAsia="Calibri"/>
              </w:rPr>
            </w:pPr>
            <w:r>
              <w:rPr>
                <w:rFonts w:eastAsia="Calibri"/>
              </w:rPr>
              <w:t xml:space="preserve">- What do the lines in the bard with the other notes mean? </w:t>
            </w:r>
          </w:p>
          <w:p w14:paraId="61C9B4A7" w14:textId="77777777" w:rsidR="009F6DFD" w:rsidRDefault="009F6DFD" w:rsidP="008D0AA0">
            <w:pPr>
              <w:spacing w:after="0"/>
              <w:rPr>
                <w:rFonts w:eastAsia="Calibri"/>
              </w:rPr>
            </w:pPr>
            <w:r>
              <w:rPr>
                <w:rFonts w:eastAsia="Calibri"/>
              </w:rPr>
              <w:t xml:space="preserve">- What do the curved lines joining two notes together mean? </w:t>
            </w:r>
          </w:p>
          <w:p w14:paraId="16B52643" w14:textId="77777777" w:rsidR="009F6DFD" w:rsidRDefault="009F6DFD" w:rsidP="008D0AA0">
            <w:pPr>
              <w:spacing w:after="0"/>
              <w:rPr>
                <w:rFonts w:eastAsia="Calibri"/>
              </w:rPr>
            </w:pPr>
          </w:p>
          <w:p w14:paraId="52CE5E68" w14:textId="77777777" w:rsidR="009F6DFD" w:rsidRDefault="009F6DFD" w:rsidP="008D0AA0">
            <w:pPr>
              <w:spacing w:after="0"/>
              <w:rPr>
                <w:rFonts w:eastAsia="Calibri"/>
              </w:rPr>
            </w:pPr>
            <w:r>
              <w:rPr>
                <w:rFonts w:eastAsia="Calibri"/>
              </w:rPr>
              <w:t xml:space="preserve">9. Bring the class back together to play Funky Fugue from the beginning to the end of section B. </w:t>
            </w:r>
          </w:p>
          <w:p w14:paraId="2AA4F9C3" w14:textId="77777777" w:rsidR="009F6DFD" w:rsidRDefault="009F6DFD" w:rsidP="008D0AA0">
            <w:pPr>
              <w:spacing w:after="0"/>
              <w:rPr>
                <w:rFonts w:eastAsia="Calibri"/>
              </w:rPr>
            </w:pPr>
            <w:r>
              <w:rPr>
                <w:rFonts w:eastAsia="Calibri"/>
              </w:rPr>
              <w:t xml:space="preserve">Set the tempo before they begin, keeping it slow to enable pupils to listen to each other and stay in time. </w:t>
            </w:r>
          </w:p>
          <w:p w14:paraId="07DB678D" w14:textId="77777777" w:rsidR="007F37B9" w:rsidRDefault="007F37B9" w:rsidP="008D0AA0">
            <w:pPr>
              <w:spacing w:after="0"/>
              <w:rPr>
                <w:rFonts w:eastAsia="Calibri"/>
              </w:rPr>
            </w:pPr>
            <w:r>
              <w:rPr>
                <w:rFonts w:eastAsia="Calibri"/>
              </w:rPr>
              <w:t xml:space="preserve">Learning to play funky fugue- section C and D </w:t>
            </w:r>
          </w:p>
          <w:p w14:paraId="4CA8C271" w14:textId="77777777" w:rsidR="007F37B9" w:rsidRDefault="007F37B9" w:rsidP="008D0AA0">
            <w:pPr>
              <w:spacing w:after="0"/>
              <w:rPr>
                <w:rFonts w:eastAsia="Calibri"/>
              </w:rPr>
            </w:pPr>
            <w:r>
              <w:rPr>
                <w:rFonts w:eastAsia="Calibri"/>
              </w:rPr>
              <w:t xml:space="preserve">The children now learn to play section C and D of Funky fugue. Repeat the learning process, using what worked well for sections A and B. </w:t>
            </w:r>
          </w:p>
          <w:p w14:paraId="1317004D" w14:textId="77777777" w:rsidR="007F37B9" w:rsidRDefault="007F37B9" w:rsidP="008D0AA0">
            <w:pPr>
              <w:spacing w:after="0"/>
              <w:rPr>
                <w:rFonts w:eastAsia="Calibri"/>
              </w:rPr>
            </w:pPr>
            <w:r>
              <w:rPr>
                <w:rFonts w:eastAsia="Calibri"/>
              </w:rPr>
              <w:t xml:space="preserve">Once they are ready, bring the back together to play sections C and D. </w:t>
            </w:r>
          </w:p>
          <w:p w14:paraId="0805A88B" w14:textId="77777777" w:rsidR="007F37B9" w:rsidRDefault="007F37B9" w:rsidP="008D0AA0">
            <w:pPr>
              <w:spacing w:after="0"/>
              <w:rPr>
                <w:rFonts w:eastAsia="Calibri"/>
              </w:rPr>
            </w:pPr>
          </w:p>
          <w:p w14:paraId="62B20B60" w14:textId="77777777" w:rsidR="007F37B9" w:rsidRDefault="007F37B9" w:rsidP="008D0AA0">
            <w:pPr>
              <w:spacing w:after="0"/>
              <w:rPr>
                <w:rFonts w:eastAsia="Calibri"/>
              </w:rPr>
            </w:pPr>
            <w:r>
              <w:rPr>
                <w:rFonts w:eastAsia="Calibri"/>
              </w:rPr>
              <w:t xml:space="preserve">Plenary: </w:t>
            </w:r>
          </w:p>
          <w:p w14:paraId="0F71C486" w14:textId="77777777" w:rsidR="007F37B9" w:rsidRDefault="00561711" w:rsidP="008D0AA0">
            <w:pPr>
              <w:spacing w:after="0"/>
              <w:rPr>
                <w:rFonts w:eastAsia="Calibri"/>
              </w:rPr>
            </w:pPr>
            <w:r>
              <w:rPr>
                <w:rFonts w:eastAsia="Calibri"/>
              </w:rPr>
              <w:t xml:space="preserve">Hand out the timeline from the previous lessons. Show them the presentation </w:t>
            </w:r>
            <w:r>
              <w:rPr>
                <w:rFonts w:eastAsia="Calibri"/>
                <w:i/>
                <w:iCs/>
              </w:rPr>
              <w:t>Baroque timeline</w:t>
            </w:r>
            <w:r>
              <w:rPr>
                <w:rFonts w:eastAsia="Calibri"/>
              </w:rPr>
              <w:t xml:space="preserve"> identifying but not clicking on Johann Sebastian Bach.</w:t>
            </w:r>
          </w:p>
          <w:p w14:paraId="2C900944" w14:textId="77777777" w:rsidR="00561711" w:rsidRDefault="00561711" w:rsidP="008D0AA0">
            <w:pPr>
              <w:spacing w:after="0"/>
              <w:rPr>
                <w:rFonts w:eastAsia="Calibri"/>
              </w:rPr>
            </w:pPr>
          </w:p>
          <w:p w14:paraId="17614E13" w14:textId="77777777" w:rsidR="00561711" w:rsidRDefault="00561711" w:rsidP="008D0AA0">
            <w:pPr>
              <w:spacing w:after="0"/>
              <w:rPr>
                <w:rFonts w:eastAsia="Calibri"/>
              </w:rPr>
            </w:pPr>
            <w:r>
              <w:rPr>
                <w:rFonts w:eastAsia="Calibri"/>
              </w:rPr>
              <w:t xml:space="preserve">Ask the children to find back on their copy of the timeline, adding his name and any information they can remember about him. </w:t>
            </w:r>
          </w:p>
          <w:p w14:paraId="219321C3" w14:textId="77777777" w:rsidR="00561711" w:rsidRDefault="00561711" w:rsidP="008D0AA0">
            <w:pPr>
              <w:spacing w:after="0"/>
              <w:rPr>
                <w:rFonts w:eastAsia="Calibri"/>
              </w:rPr>
            </w:pPr>
            <w:r>
              <w:rPr>
                <w:rFonts w:eastAsia="Calibri"/>
              </w:rPr>
              <w:t xml:space="preserve">Click to reveal some key facts about the composer and ask pupils to check their work. </w:t>
            </w:r>
          </w:p>
          <w:p w14:paraId="4FBE9D42" w14:textId="77777777" w:rsidR="00561711" w:rsidRDefault="00561711" w:rsidP="008D0AA0">
            <w:pPr>
              <w:spacing w:after="0"/>
              <w:rPr>
                <w:rFonts w:eastAsia="Calibri"/>
              </w:rPr>
            </w:pPr>
          </w:p>
          <w:p w14:paraId="6DA762E7" w14:textId="4E479767" w:rsidR="00561711" w:rsidRPr="00561711" w:rsidRDefault="00561711" w:rsidP="008D0AA0">
            <w:pPr>
              <w:spacing w:after="0"/>
              <w:rPr>
                <w:rFonts w:eastAsia="Calibri"/>
              </w:rPr>
            </w:pPr>
          </w:p>
        </w:tc>
        <w:tc>
          <w:tcPr>
            <w:tcW w:w="8276" w:type="dxa"/>
            <w:gridSpan w:val="2"/>
            <w:shd w:val="clear" w:color="auto" w:fill="auto"/>
          </w:tcPr>
          <w:p w14:paraId="3478F4AE" w14:textId="77777777" w:rsidR="00720A82" w:rsidRDefault="00561711" w:rsidP="00720A8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u w:val="single"/>
                <w:lang w:eastAsia="en-US"/>
              </w:rPr>
              <w:lastRenderedPageBreak/>
              <w:t>Lesson 5</w:t>
            </w:r>
          </w:p>
          <w:p w14:paraId="49CFF927" w14:textId="77777777" w:rsidR="00561711" w:rsidRDefault="00561711" w:rsidP="00720A82">
            <w:pPr>
              <w:spacing w:after="0" w:line="240" w:lineRule="auto"/>
              <w:rPr>
                <w:rFonts w:ascii="Candara" w:eastAsia="Calibri" w:hAnsi="Candara"/>
                <w:color w:val="auto"/>
                <w:kern w:val="0"/>
                <w:sz w:val="18"/>
                <w:szCs w:val="18"/>
                <w:lang w:eastAsia="en-US"/>
              </w:rPr>
            </w:pPr>
          </w:p>
          <w:p w14:paraId="326F1D5F" w14:textId="77777777" w:rsidR="00561711" w:rsidRDefault="00E04EA7" w:rsidP="00720A8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To apply their understanding of fugue structure when performing with others. </w:t>
            </w:r>
          </w:p>
          <w:p w14:paraId="3E68EB08" w14:textId="77777777" w:rsidR="00E04EA7" w:rsidRDefault="00E04EA7" w:rsidP="00720A82">
            <w:pPr>
              <w:spacing w:after="0" w:line="240" w:lineRule="auto"/>
              <w:rPr>
                <w:rFonts w:ascii="Candara" w:eastAsia="Calibri" w:hAnsi="Candara"/>
                <w:color w:val="auto"/>
                <w:kern w:val="0"/>
                <w:sz w:val="18"/>
                <w:szCs w:val="18"/>
                <w:lang w:eastAsia="en-US"/>
              </w:rPr>
            </w:pPr>
          </w:p>
          <w:p w14:paraId="2E1340B4" w14:textId="77777777" w:rsidR="00E04EA7" w:rsidRDefault="00E04EA7" w:rsidP="00720A8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4CE68F56" w14:textId="77777777" w:rsidR="00E04EA7" w:rsidRDefault="00E04EA7" w:rsidP="00E04EA7">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identify similarities and differences between sections of the music in Funky Fugue. </w:t>
            </w:r>
          </w:p>
          <w:p w14:paraId="264C0740" w14:textId="77777777" w:rsidR="00E04EA7" w:rsidRDefault="00E04EA7" w:rsidP="00E04EA7">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use prior knowledge of melody and rhythm patterns to help read staff notation. </w:t>
            </w:r>
          </w:p>
          <w:p w14:paraId="656A655F" w14:textId="77777777" w:rsidR="00E04EA7" w:rsidRDefault="00E04EA7" w:rsidP="00E04EA7">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listen carefully to play in time with others. </w:t>
            </w:r>
          </w:p>
          <w:p w14:paraId="18473F94" w14:textId="77777777" w:rsidR="00FF4D4C" w:rsidRDefault="00FF4D4C" w:rsidP="00FF4D4C">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Starter: Watch the pupil video on kapow </w:t>
            </w:r>
            <w:r>
              <w:rPr>
                <w:rFonts w:ascii="Candara" w:eastAsia="Calibri" w:hAnsi="Candara"/>
                <w:i/>
                <w:iCs/>
                <w:color w:val="auto"/>
                <w:kern w:val="0"/>
                <w:sz w:val="18"/>
                <w:szCs w:val="18"/>
                <w:lang w:eastAsia="en-US"/>
              </w:rPr>
              <w:t>He shall feed his flock</w:t>
            </w:r>
            <w:r>
              <w:rPr>
                <w:rFonts w:ascii="Candara" w:eastAsia="Calibri" w:hAnsi="Candara"/>
                <w:color w:val="auto"/>
                <w:kern w:val="0"/>
                <w:sz w:val="18"/>
                <w:szCs w:val="18"/>
                <w:lang w:eastAsia="en-US"/>
              </w:rPr>
              <w:t xml:space="preserve"> </w:t>
            </w:r>
          </w:p>
          <w:p w14:paraId="312FA7C2" w14:textId="77777777" w:rsidR="00FF4D4C" w:rsidRDefault="00FF4D4C" w:rsidP="00FF4D4C">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Ask: </w:t>
            </w:r>
          </w:p>
          <w:p w14:paraId="0188E372" w14:textId="77777777" w:rsidR="00FF4D4C" w:rsidRDefault="00FF4D4C" w:rsidP="00FF4D4C">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What kind of music is this? </w:t>
            </w:r>
          </w:p>
          <w:p w14:paraId="4560859A" w14:textId="77777777" w:rsidR="00FF4D4C" w:rsidRDefault="00FF4D4C" w:rsidP="00FF4D4C">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Does it remind you of music by other composers studied in this unit? </w:t>
            </w:r>
          </w:p>
          <w:p w14:paraId="601C83A6" w14:textId="77777777" w:rsidR="00FF4D4C" w:rsidRDefault="00324A7B" w:rsidP="00FF4D4C">
            <w:pPr>
              <w:spacing w:after="0" w:line="240" w:lineRule="auto"/>
              <w:rPr>
                <w:rFonts w:ascii="Candara" w:eastAsia="Calibri" w:hAnsi="Candara"/>
                <w:color w:val="auto"/>
                <w:kern w:val="0"/>
                <w:sz w:val="18"/>
                <w:szCs w:val="18"/>
                <w:lang w:eastAsia="en-US"/>
              </w:rPr>
            </w:pPr>
            <w:r w:rsidRPr="00324A7B">
              <w:rPr>
                <w:rFonts w:ascii="Candara" w:eastAsia="Calibri" w:hAnsi="Candara"/>
                <w:color w:val="auto"/>
                <w:kern w:val="0"/>
                <w:sz w:val="18"/>
                <w:szCs w:val="18"/>
                <w:lang w:eastAsia="en-US"/>
              </w:rPr>
              <w:t>Explain that it was written by another Baroque composer, George Frideric Handel. The type of music is called an ‘oratorio’ but is very similar to an opera.</w:t>
            </w:r>
          </w:p>
          <w:p w14:paraId="539931CD" w14:textId="77777777" w:rsidR="00324A7B" w:rsidRDefault="00324A7B" w:rsidP="00FF4D4C">
            <w:pPr>
              <w:spacing w:after="0" w:line="240" w:lineRule="auto"/>
              <w:rPr>
                <w:rFonts w:ascii="Candara" w:eastAsia="Calibri" w:hAnsi="Candara"/>
                <w:color w:val="auto"/>
                <w:kern w:val="0"/>
                <w:sz w:val="18"/>
                <w:szCs w:val="18"/>
                <w:lang w:eastAsia="en-US"/>
              </w:rPr>
            </w:pPr>
          </w:p>
          <w:p w14:paraId="788B56BE" w14:textId="77777777" w:rsidR="00324A7B" w:rsidRDefault="00324A7B" w:rsidP="00FF4D4C">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w:t>
            </w:r>
          </w:p>
          <w:p w14:paraId="29ACA635" w14:textId="2F29A048" w:rsidR="00324A7B" w:rsidRPr="00324A7B" w:rsidRDefault="00324A7B" w:rsidP="00324A7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Di</w:t>
            </w:r>
            <w:r>
              <w:t xml:space="preserve"> </w:t>
            </w:r>
            <w:r w:rsidRPr="00324A7B">
              <w:rPr>
                <w:rFonts w:ascii="Candara" w:eastAsia="Calibri" w:hAnsi="Candara"/>
                <w:color w:val="auto"/>
                <w:kern w:val="0"/>
                <w:sz w:val="18"/>
                <w:szCs w:val="18"/>
                <w:lang w:eastAsia="en-US"/>
              </w:rPr>
              <w:t>splay slides 1 – 6 of the Presentation</w:t>
            </w:r>
            <w:r w:rsidRPr="00324A7B">
              <w:rPr>
                <w:rFonts w:ascii="Candara" w:eastAsia="Calibri" w:hAnsi="Candara"/>
                <w:i/>
                <w:iCs/>
                <w:color w:val="auto"/>
                <w:kern w:val="0"/>
                <w:sz w:val="18"/>
                <w:szCs w:val="18"/>
                <w:lang w:eastAsia="en-US"/>
              </w:rPr>
              <w:t>: Handel and the oratorio.</w:t>
            </w:r>
            <w:r w:rsidRPr="00324A7B">
              <w:rPr>
                <w:rFonts w:ascii="Candara" w:eastAsia="Calibri" w:hAnsi="Candara"/>
                <w:color w:val="auto"/>
                <w:kern w:val="0"/>
                <w:sz w:val="18"/>
                <w:szCs w:val="18"/>
                <w:lang w:eastAsia="en-US"/>
              </w:rPr>
              <w:t xml:space="preserve"> Use the information and listening examples to introduce the composer Handel and explain the similarities and differences between opera and oratorio.</w:t>
            </w:r>
          </w:p>
          <w:p w14:paraId="5F711964" w14:textId="77777777" w:rsidR="00324A7B" w:rsidRPr="00324A7B" w:rsidRDefault="00324A7B" w:rsidP="00324A7B">
            <w:pPr>
              <w:spacing w:after="0" w:line="240" w:lineRule="auto"/>
              <w:rPr>
                <w:rFonts w:ascii="Candara" w:eastAsia="Calibri" w:hAnsi="Candara"/>
                <w:color w:val="auto"/>
                <w:kern w:val="0"/>
                <w:sz w:val="18"/>
                <w:szCs w:val="18"/>
                <w:lang w:eastAsia="en-US"/>
              </w:rPr>
            </w:pPr>
          </w:p>
          <w:p w14:paraId="676FB3FC" w14:textId="77777777" w:rsidR="00324A7B" w:rsidRDefault="00324A7B" w:rsidP="00324A7B">
            <w:pPr>
              <w:spacing w:after="0" w:line="240" w:lineRule="auto"/>
              <w:rPr>
                <w:rFonts w:ascii="Candara" w:eastAsia="Calibri" w:hAnsi="Candara"/>
                <w:color w:val="auto"/>
                <w:kern w:val="0"/>
                <w:sz w:val="18"/>
                <w:szCs w:val="18"/>
                <w:lang w:eastAsia="en-US"/>
              </w:rPr>
            </w:pPr>
            <w:r w:rsidRPr="00324A7B">
              <w:rPr>
                <w:rFonts w:ascii="Candara" w:eastAsia="Calibri" w:hAnsi="Candara"/>
                <w:color w:val="auto"/>
                <w:kern w:val="0"/>
                <w:sz w:val="18"/>
                <w:szCs w:val="18"/>
                <w:lang w:eastAsia="en-US"/>
              </w:rPr>
              <w:t>The key difference is in the theme of oratorio; the form was created to get around the rule that non-religious music couldn’t be performed during the run-up to Easter. Operas, however, were all about excess with themes like love or tragedy and elaborate costumes and scenery.</w:t>
            </w:r>
          </w:p>
          <w:p w14:paraId="3E926E81" w14:textId="77777777" w:rsidR="00324A7B" w:rsidRDefault="00324A7B" w:rsidP="00324A7B">
            <w:pPr>
              <w:spacing w:after="0" w:line="240" w:lineRule="auto"/>
              <w:rPr>
                <w:rFonts w:ascii="Candara" w:eastAsia="Calibri" w:hAnsi="Candara"/>
                <w:color w:val="auto"/>
                <w:kern w:val="0"/>
                <w:sz w:val="18"/>
                <w:szCs w:val="18"/>
                <w:lang w:eastAsia="en-US"/>
              </w:rPr>
            </w:pPr>
          </w:p>
          <w:p w14:paraId="2DA8F3DE" w14:textId="77777777" w:rsidR="009B33AD" w:rsidRPr="009B33AD" w:rsidRDefault="009B33AD" w:rsidP="009B33AD">
            <w:pPr>
              <w:spacing w:after="0" w:line="240" w:lineRule="auto"/>
              <w:rPr>
                <w:rFonts w:ascii="Candara" w:eastAsia="Calibri" w:hAnsi="Candara"/>
                <w:color w:val="auto"/>
                <w:kern w:val="0"/>
                <w:sz w:val="18"/>
                <w:szCs w:val="18"/>
                <w:lang w:eastAsia="en-US"/>
              </w:rPr>
            </w:pPr>
            <w:r w:rsidRPr="009B33AD">
              <w:rPr>
                <w:rFonts w:ascii="Candara" w:eastAsia="Calibri" w:hAnsi="Candara"/>
                <w:color w:val="auto"/>
                <w:kern w:val="0"/>
                <w:sz w:val="18"/>
                <w:szCs w:val="18"/>
                <w:lang w:eastAsia="en-US"/>
              </w:rPr>
              <w:t>The final listening example, Handel’s ‘Hallelujah chorus’ may be familiar to the class.</w:t>
            </w:r>
          </w:p>
          <w:p w14:paraId="45A04618" w14:textId="77777777" w:rsidR="009B33AD" w:rsidRPr="009B33AD" w:rsidRDefault="009B33AD" w:rsidP="009B33AD">
            <w:pPr>
              <w:spacing w:after="0" w:line="240" w:lineRule="auto"/>
              <w:rPr>
                <w:rFonts w:ascii="Candara" w:eastAsia="Calibri" w:hAnsi="Candara"/>
                <w:color w:val="auto"/>
                <w:kern w:val="0"/>
                <w:sz w:val="18"/>
                <w:szCs w:val="18"/>
                <w:lang w:eastAsia="en-US"/>
              </w:rPr>
            </w:pPr>
          </w:p>
          <w:p w14:paraId="30ADD445" w14:textId="77777777" w:rsidR="009B33AD" w:rsidRPr="009B33AD" w:rsidRDefault="009B33AD" w:rsidP="009B33AD">
            <w:pPr>
              <w:spacing w:after="0" w:line="240" w:lineRule="auto"/>
              <w:rPr>
                <w:rFonts w:ascii="Candara" w:eastAsia="Calibri" w:hAnsi="Candara"/>
                <w:color w:val="auto"/>
                <w:kern w:val="0"/>
                <w:sz w:val="18"/>
                <w:szCs w:val="18"/>
                <w:lang w:eastAsia="en-US"/>
              </w:rPr>
            </w:pPr>
            <w:r w:rsidRPr="009B33AD">
              <w:rPr>
                <w:rFonts w:ascii="Candara" w:eastAsia="Calibri" w:hAnsi="Candara"/>
                <w:color w:val="auto"/>
                <w:kern w:val="0"/>
                <w:sz w:val="18"/>
                <w:szCs w:val="18"/>
                <w:lang w:eastAsia="en-US"/>
              </w:rPr>
              <w:t>It is traditional for audiences to stand up during this piece. This could be because at the London premiere of the piece, King George III allegedly stood up at this point, and everyone else had to stand up too – it was forbidden to sit when the King was standing. No one knows if this story is true.</w:t>
            </w:r>
          </w:p>
          <w:p w14:paraId="17B534D5" w14:textId="77777777" w:rsidR="009B33AD" w:rsidRPr="009B33AD" w:rsidRDefault="009B33AD" w:rsidP="009B33AD">
            <w:pPr>
              <w:spacing w:after="0" w:line="240" w:lineRule="auto"/>
              <w:rPr>
                <w:rFonts w:ascii="Candara" w:eastAsia="Calibri" w:hAnsi="Candara"/>
                <w:color w:val="auto"/>
                <w:kern w:val="0"/>
                <w:sz w:val="18"/>
                <w:szCs w:val="18"/>
                <w:lang w:eastAsia="en-US"/>
              </w:rPr>
            </w:pPr>
          </w:p>
          <w:p w14:paraId="1DB89A16" w14:textId="77777777" w:rsidR="009B33AD" w:rsidRPr="009B33AD" w:rsidRDefault="009B33AD" w:rsidP="009B33AD">
            <w:pPr>
              <w:spacing w:after="0" w:line="240" w:lineRule="auto"/>
              <w:rPr>
                <w:rFonts w:ascii="Candara" w:eastAsia="Calibri" w:hAnsi="Candara"/>
                <w:color w:val="auto"/>
                <w:kern w:val="0"/>
                <w:sz w:val="18"/>
                <w:szCs w:val="18"/>
                <w:lang w:eastAsia="en-US"/>
              </w:rPr>
            </w:pPr>
            <w:r w:rsidRPr="009B33AD">
              <w:rPr>
                <w:rFonts w:ascii="Candara" w:eastAsia="Calibri" w:hAnsi="Candara"/>
                <w:color w:val="auto"/>
                <w:kern w:val="0"/>
                <w:sz w:val="18"/>
                <w:szCs w:val="18"/>
                <w:lang w:eastAsia="en-US"/>
              </w:rPr>
              <w:t>Learning to play Funky fugue – sections E and F</w:t>
            </w:r>
          </w:p>
          <w:p w14:paraId="4DFBF524" w14:textId="77777777" w:rsidR="009B33AD" w:rsidRPr="009B33AD" w:rsidRDefault="009B33AD" w:rsidP="009B33AD">
            <w:pPr>
              <w:spacing w:after="0" w:line="240" w:lineRule="auto"/>
              <w:rPr>
                <w:rFonts w:ascii="Candara" w:eastAsia="Calibri" w:hAnsi="Candara"/>
                <w:color w:val="auto"/>
                <w:kern w:val="0"/>
                <w:sz w:val="18"/>
                <w:szCs w:val="18"/>
                <w:lang w:eastAsia="en-US"/>
              </w:rPr>
            </w:pPr>
          </w:p>
          <w:p w14:paraId="6D97F615" w14:textId="77777777" w:rsidR="00324A7B" w:rsidRDefault="009B33AD" w:rsidP="009B33AD">
            <w:pPr>
              <w:spacing w:after="0" w:line="240" w:lineRule="auto"/>
              <w:rPr>
                <w:rFonts w:ascii="Candara" w:eastAsia="Calibri" w:hAnsi="Candara"/>
                <w:color w:val="auto"/>
                <w:kern w:val="0"/>
                <w:sz w:val="18"/>
                <w:szCs w:val="18"/>
                <w:lang w:eastAsia="en-US"/>
              </w:rPr>
            </w:pPr>
            <w:r w:rsidRPr="009B33AD">
              <w:rPr>
                <w:rFonts w:ascii="Candara" w:eastAsia="Calibri" w:hAnsi="Candara"/>
                <w:color w:val="auto"/>
                <w:kern w:val="0"/>
                <w:sz w:val="18"/>
                <w:szCs w:val="18"/>
                <w:lang w:eastAsia="en-US"/>
              </w:rPr>
              <w:t>Listen to the whole piece Funky fugue, learned in</w:t>
            </w:r>
            <w:r>
              <w:rPr>
                <w:rFonts w:ascii="Candara" w:eastAsia="Calibri" w:hAnsi="Candara"/>
                <w:color w:val="auto"/>
                <w:kern w:val="0"/>
                <w:sz w:val="18"/>
                <w:szCs w:val="18"/>
                <w:lang w:eastAsia="en-US"/>
              </w:rPr>
              <w:t xml:space="preserve"> the previous lesson. </w:t>
            </w:r>
          </w:p>
          <w:p w14:paraId="0875C7E1" w14:textId="77777777" w:rsidR="00522FAA" w:rsidRPr="00522FAA" w:rsidRDefault="00522FAA" w:rsidP="00522FAA">
            <w:pPr>
              <w:spacing w:after="0" w:line="240" w:lineRule="auto"/>
              <w:rPr>
                <w:rFonts w:ascii="Candara" w:eastAsia="Calibri" w:hAnsi="Candara"/>
                <w:color w:val="auto"/>
                <w:kern w:val="0"/>
                <w:sz w:val="18"/>
                <w:szCs w:val="18"/>
                <w:lang w:eastAsia="en-US"/>
              </w:rPr>
            </w:pPr>
            <w:r w:rsidRPr="00522FAA">
              <w:rPr>
                <w:rFonts w:ascii="Candara" w:eastAsia="Calibri" w:hAnsi="Candara"/>
                <w:color w:val="auto"/>
                <w:kern w:val="0"/>
                <w:sz w:val="18"/>
                <w:szCs w:val="18"/>
                <w:lang w:eastAsia="en-US"/>
              </w:rPr>
              <w:t>Begin by practising the first page of Funky Fugue. Hand out the differentiated parts:</w:t>
            </w:r>
          </w:p>
          <w:p w14:paraId="2981B3BE" w14:textId="77777777" w:rsidR="00522FAA" w:rsidRPr="00522FAA" w:rsidRDefault="00522FAA" w:rsidP="00522FAA">
            <w:pPr>
              <w:spacing w:after="0" w:line="240" w:lineRule="auto"/>
              <w:rPr>
                <w:rFonts w:ascii="Candara" w:eastAsia="Calibri" w:hAnsi="Candara"/>
                <w:color w:val="auto"/>
                <w:kern w:val="0"/>
                <w:sz w:val="18"/>
                <w:szCs w:val="18"/>
                <w:lang w:eastAsia="en-US"/>
              </w:rPr>
            </w:pPr>
          </w:p>
          <w:p w14:paraId="6FD951EB" w14:textId="77777777" w:rsidR="00522FAA" w:rsidRPr="00522FAA" w:rsidRDefault="00522FAA" w:rsidP="00522FAA">
            <w:pPr>
              <w:spacing w:after="0" w:line="240" w:lineRule="auto"/>
              <w:rPr>
                <w:rFonts w:ascii="Candara" w:eastAsia="Calibri" w:hAnsi="Candara"/>
                <w:color w:val="auto"/>
                <w:kern w:val="0"/>
                <w:sz w:val="18"/>
                <w:szCs w:val="18"/>
                <w:lang w:eastAsia="en-US"/>
              </w:rPr>
            </w:pPr>
            <w:r w:rsidRPr="00522FAA">
              <w:rPr>
                <w:rFonts w:ascii="Candara" w:eastAsia="Calibri" w:hAnsi="Candara"/>
                <w:color w:val="auto"/>
                <w:kern w:val="0"/>
                <w:sz w:val="18"/>
                <w:szCs w:val="18"/>
                <w:lang w:eastAsia="en-US"/>
              </w:rPr>
              <w:t>Funky fugue part 1 – Main part.</w:t>
            </w:r>
          </w:p>
          <w:p w14:paraId="7F2892A9" w14:textId="77777777" w:rsidR="00522FAA" w:rsidRPr="00522FAA" w:rsidRDefault="00522FAA" w:rsidP="00522FAA">
            <w:pPr>
              <w:spacing w:after="0" w:line="240" w:lineRule="auto"/>
              <w:rPr>
                <w:rFonts w:ascii="Candara" w:eastAsia="Calibri" w:hAnsi="Candara"/>
                <w:color w:val="auto"/>
                <w:kern w:val="0"/>
                <w:sz w:val="18"/>
                <w:szCs w:val="18"/>
                <w:lang w:eastAsia="en-US"/>
              </w:rPr>
            </w:pPr>
            <w:r w:rsidRPr="00522FAA">
              <w:rPr>
                <w:rFonts w:ascii="Candara" w:eastAsia="Calibri" w:hAnsi="Candara"/>
                <w:color w:val="auto"/>
                <w:kern w:val="0"/>
                <w:sz w:val="18"/>
                <w:szCs w:val="18"/>
                <w:lang w:eastAsia="en-US"/>
              </w:rPr>
              <w:t>Funky fugue part 2 – Challenge part.</w:t>
            </w:r>
          </w:p>
          <w:p w14:paraId="528F6BFB" w14:textId="77777777" w:rsidR="00522FAA" w:rsidRPr="00522FAA" w:rsidRDefault="00522FAA" w:rsidP="00522FAA">
            <w:pPr>
              <w:spacing w:after="0" w:line="240" w:lineRule="auto"/>
              <w:rPr>
                <w:rFonts w:ascii="Candara" w:eastAsia="Calibri" w:hAnsi="Candara"/>
                <w:color w:val="auto"/>
                <w:kern w:val="0"/>
                <w:sz w:val="18"/>
                <w:szCs w:val="18"/>
                <w:lang w:eastAsia="en-US"/>
              </w:rPr>
            </w:pPr>
            <w:r w:rsidRPr="00522FAA">
              <w:rPr>
                <w:rFonts w:ascii="Candara" w:eastAsia="Calibri" w:hAnsi="Candara"/>
                <w:color w:val="auto"/>
                <w:kern w:val="0"/>
                <w:sz w:val="18"/>
                <w:szCs w:val="18"/>
                <w:lang w:eastAsia="en-US"/>
              </w:rPr>
              <w:t>Funky fugue part 3 – Easier part.</w:t>
            </w:r>
          </w:p>
          <w:p w14:paraId="632E6F7F" w14:textId="77777777" w:rsidR="00522FAA" w:rsidRPr="00522FAA" w:rsidRDefault="00522FAA" w:rsidP="00522FAA">
            <w:pPr>
              <w:spacing w:after="0" w:line="240" w:lineRule="auto"/>
              <w:rPr>
                <w:rFonts w:ascii="Candara" w:eastAsia="Calibri" w:hAnsi="Candara"/>
                <w:color w:val="auto"/>
                <w:kern w:val="0"/>
                <w:sz w:val="18"/>
                <w:szCs w:val="18"/>
                <w:lang w:eastAsia="en-US"/>
              </w:rPr>
            </w:pPr>
          </w:p>
          <w:p w14:paraId="077849E2" w14:textId="77777777" w:rsidR="00522FAA" w:rsidRPr="00522FAA" w:rsidRDefault="00522FAA" w:rsidP="00522FAA">
            <w:pPr>
              <w:spacing w:after="0" w:line="240" w:lineRule="auto"/>
              <w:rPr>
                <w:rFonts w:ascii="Candara" w:eastAsia="Calibri" w:hAnsi="Candara"/>
                <w:color w:val="auto"/>
                <w:kern w:val="0"/>
                <w:sz w:val="18"/>
                <w:szCs w:val="18"/>
                <w:lang w:eastAsia="en-US"/>
              </w:rPr>
            </w:pPr>
            <w:r w:rsidRPr="00522FAA">
              <w:rPr>
                <w:rFonts w:ascii="Candara" w:eastAsia="Calibri" w:hAnsi="Candara"/>
                <w:color w:val="auto"/>
                <w:kern w:val="0"/>
                <w:sz w:val="18"/>
                <w:szCs w:val="18"/>
                <w:lang w:eastAsia="en-US"/>
              </w:rPr>
              <w:t>Move on to look at page 2, which includes sections E-H. Remind the children that because they are playing a fugue, the subject and counter subject tunes will repeat. This makes learning it easier.</w:t>
            </w:r>
          </w:p>
          <w:p w14:paraId="2CB72869" w14:textId="77777777" w:rsidR="00522FAA" w:rsidRPr="00522FAA" w:rsidRDefault="00522FAA" w:rsidP="00522FAA">
            <w:pPr>
              <w:spacing w:after="0" w:line="240" w:lineRule="auto"/>
              <w:rPr>
                <w:rFonts w:ascii="Candara" w:eastAsia="Calibri" w:hAnsi="Candara"/>
                <w:color w:val="auto"/>
                <w:kern w:val="0"/>
                <w:sz w:val="18"/>
                <w:szCs w:val="18"/>
                <w:lang w:eastAsia="en-US"/>
              </w:rPr>
            </w:pPr>
          </w:p>
          <w:p w14:paraId="4A6EB46A" w14:textId="77777777" w:rsidR="00522FAA" w:rsidRDefault="00522FAA" w:rsidP="00522FAA">
            <w:pPr>
              <w:spacing w:after="0" w:line="240" w:lineRule="auto"/>
              <w:rPr>
                <w:rFonts w:ascii="Candara" w:eastAsia="Calibri" w:hAnsi="Candara"/>
                <w:color w:val="auto"/>
                <w:kern w:val="0"/>
                <w:sz w:val="18"/>
                <w:szCs w:val="18"/>
                <w:lang w:eastAsia="en-US"/>
              </w:rPr>
            </w:pPr>
            <w:r w:rsidRPr="00522FAA">
              <w:rPr>
                <w:rFonts w:ascii="Candara" w:eastAsia="Calibri" w:hAnsi="Candara"/>
                <w:color w:val="auto"/>
                <w:kern w:val="0"/>
                <w:sz w:val="18"/>
                <w:szCs w:val="18"/>
                <w:lang w:eastAsia="en-US"/>
              </w:rPr>
              <w:lastRenderedPageBreak/>
              <w:t xml:space="preserve">Ask pupils to look at Funky fugue pages 1 and 2 side by side, comparing the rhythms and pitches of the counter subject (sections A and E). Any children playing the challenge part should focus on comparing the subject played by </w:t>
            </w:r>
            <w:proofErr w:type="spellStart"/>
            <w:r w:rsidRPr="00522FAA">
              <w:rPr>
                <w:rFonts w:ascii="Candara" w:eastAsia="Calibri" w:hAnsi="Candara"/>
                <w:color w:val="auto"/>
                <w:kern w:val="0"/>
                <w:sz w:val="18"/>
                <w:szCs w:val="18"/>
                <w:lang w:eastAsia="en-US"/>
              </w:rPr>
              <w:t>part</w:t>
            </w:r>
            <w:proofErr w:type="spellEnd"/>
            <w:r w:rsidRPr="00522FAA">
              <w:rPr>
                <w:rFonts w:ascii="Candara" w:eastAsia="Calibri" w:hAnsi="Candara"/>
                <w:color w:val="auto"/>
                <w:kern w:val="0"/>
                <w:sz w:val="18"/>
                <w:szCs w:val="18"/>
                <w:lang w:eastAsia="en-US"/>
              </w:rPr>
              <w:t xml:space="preserve"> 2 in sections A and E</w:t>
            </w:r>
            <w:r>
              <w:rPr>
                <w:rFonts w:ascii="Candara" w:eastAsia="Calibri" w:hAnsi="Candara"/>
                <w:color w:val="auto"/>
                <w:kern w:val="0"/>
                <w:sz w:val="18"/>
                <w:szCs w:val="18"/>
                <w:lang w:eastAsia="en-US"/>
              </w:rPr>
              <w:t xml:space="preserve">. </w:t>
            </w:r>
          </w:p>
          <w:p w14:paraId="474EEA57" w14:textId="77777777" w:rsidR="00522FAA" w:rsidRDefault="00522FAA" w:rsidP="00522FA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Listen to the audio on KAPOW of the counter subject played on glockenspiel. </w:t>
            </w:r>
          </w:p>
          <w:p w14:paraId="1A8B4904" w14:textId="77777777" w:rsidR="00522FAA" w:rsidRDefault="00522FAA" w:rsidP="00522FA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br/>
              <w:t xml:space="preserve">Repeat this exercise, this time comparing sections to B and F. Ask: </w:t>
            </w:r>
          </w:p>
          <w:p w14:paraId="342214DD" w14:textId="77777777" w:rsidR="00522FAA" w:rsidRDefault="00522FAA" w:rsidP="00522FAA">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Are you playing the subject or counter subject in sections B and F? </w:t>
            </w:r>
          </w:p>
          <w:p w14:paraId="18B0AE27" w14:textId="77777777" w:rsidR="00522FAA" w:rsidRDefault="00522FAA" w:rsidP="00522FAA">
            <w:pPr>
              <w:pStyle w:val="ListParagraph"/>
              <w:numPr>
                <w:ilvl w:val="0"/>
                <w:numId w:val="13"/>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How are the notes in sections B and F the same or different?</w:t>
            </w:r>
          </w:p>
          <w:p w14:paraId="0F06407E" w14:textId="77777777" w:rsidR="00522FAA" w:rsidRDefault="00522FAA" w:rsidP="00522FAA">
            <w:pPr>
              <w:spacing w:after="0" w:line="240" w:lineRule="auto"/>
              <w:rPr>
                <w:rFonts w:ascii="Candara" w:eastAsia="Calibri" w:hAnsi="Candara"/>
                <w:color w:val="auto"/>
                <w:kern w:val="0"/>
                <w:sz w:val="18"/>
                <w:szCs w:val="18"/>
                <w:lang w:eastAsia="en-US"/>
              </w:rPr>
            </w:pPr>
          </w:p>
          <w:p w14:paraId="68243845" w14:textId="77777777" w:rsidR="00522FAA" w:rsidRDefault="00522FAA" w:rsidP="00522FA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Now listen to the subject as a reminder for the Part 3 players. </w:t>
            </w:r>
          </w:p>
          <w:p w14:paraId="2EC02FBB" w14:textId="77777777" w:rsidR="00522FAA" w:rsidRDefault="00522FAA" w:rsidP="00522FAA">
            <w:pPr>
              <w:spacing w:after="0" w:line="240" w:lineRule="auto"/>
              <w:rPr>
                <w:rFonts w:ascii="Candara" w:eastAsia="Calibri" w:hAnsi="Candara"/>
                <w:color w:val="auto"/>
                <w:kern w:val="0"/>
                <w:sz w:val="18"/>
                <w:szCs w:val="18"/>
                <w:lang w:eastAsia="en-US"/>
              </w:rPr>
            </w:pPr>
          </w:p>
          <w:p w14:paraId="049CEEC9" w14:textId="77777777" w:rsidR="00522FAA" w:rsidRDefault="00522FAA" w:rsidP="00522FA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Practise with everyone playing sections E and F. </w:t>
            </w:r>
          </w:p>
          <w:p w14:paraId="3110EF09" w14:textId="77777777" w:rsidR="00522FAA" w:rsidRDefault="00522FAA" w:rsidP="00522FAA">
            <w:pPr>
              <w:spacing w:after="0" w:line="240" w:lineRule="auto"/>
              <w:rPr>
                <w:rFonts w:ascii="Candara" w:eastAsia="Calibri" w:hAnsi="Candara"/>
                <w:color w:val="auto"/>
                <w:kern w:val="0"/>
                <w:sz w:val="18"/>
                <w:szCs w:val="18"/>
                <w:lang w:eastAsia="en-US"/>
              </w:rPr>
            </w:pPr>
          </w:p>
          <w:p w14:paraId="6EB981F2" w14:textId="77777777" w:rsidR="0037414D" w:rsidRPr="0037414D" w:rsidRDefault="0037414D" w:rsidP="0037414D">
            <w:pPr>
              <w:spacing w:after="0" w:line="240" w:lineRule="auto"/>
              <w:rPr>
                <w:rFonts w:ascii="Candara" w:eastAsia="Calibri" w:hAnsi="Candara"/>
                <w:color w:val="auto"/>
                <w:kern w:val="0"/>
                <w:sz w:val="18"/>
                <w:szCs w:val="18"/>
                <w:lang w:eastAsia="en-US"/>
              </w:rPr>
            </w:pPr>
            <w:r w:rsidRPr="0037414D">
              <w:rPr>
                <w:rFonts w:ascii="Candara" w:eastAsia="Calibri" w:hAnsi="Candara"/>
                <w:color w:val="auto"/>
                <w:kern w:val="0"/>
                <w:sz w:val="18"/>
                <w:szCs w:val="18"/>
                <w:lang w:eastAsia="en-US"/>
              </w:rPr>
              <w:t>Learning to play Funky fugue – sections G and H</w:t>
            </w:r>
          </w:p>
          <w:p w14:paraId="5DBB13B4" w14:textId="77777777" w:rsidR="0037414D" w:rsidRPr="0037414D" w:rsidRDefault="0037414D" w:rsidP="0037414D">
            <w:pPr>
              <w:spacing w:after="0" w:line="240" w:lineRule="auto"/>
              <w:rPr>
                <w:rFonts w:ascii="Candara" w:eastAsia="Calibri" w:hAnsi="Candara"/>
                <w:color w:val="auto"/>
                <w:kern w:val="0"/>
                <w:sz w:val="18"/>
                <w:szCs w:val="18"/>
                <w:lang w:eastAsia="en-US"/>
              </w:rPr>
            </w:pPr>
          </w:p>
          <w:p w14:paraId="6CEFC4B8" w14:textId="77777777" w:rsidR="0037414D" w:rsidRPr="0037414D" w:rsidRDefault="0037414D" w:rsidP="0037414D">
            <w:pPr>
              <w:spacing w:after="0" w:line="240" w:lineRule="auto"/>
              <w:rPr>
                <w:rFonts w:ascii="Candara" w:eastAsia="Calibri" w:hAnsi="Candara"/>
                <w:color w:val="auto"/>
                <w:kern w:val="0"/>
                <w:sz w:val="18"/>
                <w:szCs w:val="18"/>
                <w:lang w:eastAsia="en-US"/>
              </w:rPr>
            </w:pPr>
            <w:r w:rsidRPr="0037414D">
              <w:rPr>
                <w:rFonts w:ascii="Candara" w:eastAsia="Calibri" w:hAnsi="Candara"/>
                <w:color w:val="auto"/>
                <w:kern w:val="0"/>
                <w:sz w:val="18"/>
                <w:szCs w:val="18"/>
                <w:lang w:eastAsia="en-US"/>
              </w:rPr>
              <w:t>The fugue ends with sections G and H. Part 3 has an important job here to hold the pedal note by playing ‘E’ repeatedly. This helps create a slightly dissonant (clashing) sound when parts 1 and 2 play their quaver patterns over the top. This signals the end of the fugue is approaching.</w:t>
            </w:r>
          </w:p>
          <w:p w14:paraId="455AA900" w14:textId="77777777" w:rsidR="0037414D" w:rsidRPr="0037414D" w:rsidRDefault="0037414D" w:rsidP="0037414D">
            <w:pPr>
              <w:spacing w:after="0" w:line="240" w:lineRule="auto"/>
              <w:rPr>
                <w:rFonts w:ascii="Candara" w:eastAsia="Calibri" w:hAnsi="Candara"/>
                <w:color w:val="auto"/>
                <w:kern w:val="0"/>
                <w:sz w:val="18"/>
                <w:szCs w:val="18"/>
                <w:lang w:eastAsia="en-US"/>
              </w:rPr>
            </w:pPr>
          </w:p>
          <w:p w14:paraId="4C6C474D" w14:textId="77777777" w:rsidR="0037414D" w:rsidRDefault="0037414D" w:rsidP="0037414D">
            <w:pPr>
              <w:spacing w:after="0" w:line="240" w:lineRule="auto"/>
              <w:rPr>
                <w:rFonts w:ascii="Candara" w:eastAsia="Calibri" w:hAnsi="Candara"/>
                <w:color w:val="auto"/>
                <w:kern w:val="0"/>
                <w:sz w:val="18"/>
                <w:szCs w:val="18"/>
                <w:lang w:eastAsia="en-US"/>
              </w:rPr>
            </w:pPr>
            <w:r w:rsidRPr="0037414D">
              <w:rPr>
                <w:rFonts w:ascii="Candara" w:eastAsia="Calibri" w:hAnsi="Candara"/>
                <w:color w:val="auto"/>
                <w:kern w:val="0"/>
                <w:sz w:val="18"/>
                <w:szCs w:val="18"/>
                <w:lang w:eastAsia="en-US"/>
              </w:rPr>
              <w:t>Play the clip to demonstrate.</w:t>
            </w:r>
          </w:p>
          <w:p w14:paraId="7F6D2D99" w14:textId="77777777" w:rsidR="0037414D" w:rsidRDefault="0037414D" w:rsidP="0037414D">
            <w:pPr>
              <w:spacing w:after="0" w:line="240" w:lineRule="auto"/>
              <w:rPr>
                <w:rFonts w:ascii="Candara" w:eastAsia="Calibri" w:hAnsi="Candara"/>
                <w:color w:val="auto"/>
                <w:kern w:val="0"/>
                <w:sz w:val="18"/>
                <w:szCs w:val="18"/>
                <w:lang w:eastAsia="en-US"/>
              </w:rPr>
            </w:pPr>
          </w:p>
          <w:p w14:paraId="59E27607" w14:textId="77777777" w:rsidR="0037414D" w:rsidRPr="0037414D" w:rsidRDefault="0037414D" w:rsidP="0037414D">
            <w:pPr>
              <w:spacing w:after="0" w:line="240" w:lineRule="auto"/>
              <w:rPr>
                <w:rFonts w:ascii="Candara" w:eastAsia="Calibri" w:hAnsi="Candara"/>
                <w:color w:val="auto"/>
                <w:kern w:val="0"/>
                <w:sz w:val="18"/>
                <w:szCs w:val="18"/>
                <w:lang w:eastAsia="en-US"/>
              </w:rPr>
            </w:pPr>
            <w:r w:rsidRPr="0037414D">
              <w:rPr>
                <w:rFonts w:ascii="Candara" w:eastAsia="Calibri" w:hAnsi="Candara"/>
                <w:color w:val="auto"/>
                <w:kern w:val="0"/>
                <w:sz w:val="18"/>
                <w:szCs w:val="18"/>
                <w:lang w:eastAsia="en-US"/>
              </w:rPr>
              <w:t>Allow pupils to spend time learning sections G and H.</w:t>
            </w:r>
          </w:p>
          <w:p w14:paraId="5FD6DADC" w14:textId="77777777" w:rsidR="0037414D" w:rsidRPr="0037414D" w:rsidRDefault="0037414D" w:rsidP="0037414D">
            <w:pPr>
              <w:spacing w:after="0" w:line="240" w:lineRule="auto"/>
              <w:rPr>
                <w:rFonts w:ascii="Candara" w:eastAsia="Calibri" w:hAnsi="Candara"/>
                <w:color w:val="auto"/>
                <w:kern w:val="0"/>
                <w:sz w:val="18"/>
                <w:szCs w:val="18"/>
                <w:lang w:eastAsia="en-US"/>
              </w:rPr>
            </w:pPr>
          </w:p>
          <w:p w14:paraId="50970E7A" w14:textId="77777777" w:rsidR="0037414D" w:rsidRPr="0037414D" w:rsidRDefault="0037414D" w:rsidP="0037414D">
            <w:pPr>
              <w:spacing w:after="0" w:line="240" w:lineRule="auto"/>
              <w:rPr>
                <w:rFonts w:ascii="Candara" w:eastAsia="Calibri" w:hAnsi="Candara"/>
                <w:color w:val="auto"/>
                <w:kern w:val="0"/>
                <w:sz w:val="18"/>
                <w:szCs w:val="18"/>
                <w:lang w:eastAsia="en-US"/>
              </w:rPr>
            </w:pPr>
            <w:r w:rsidRPr="0037414D">
              <w:rPr>
                <w:rFonts w:ascii="Candara" w:eastAsia="Calibri" w:hAnsi="Candara"/>
                <w:color w:val="auto"/>
                <w:kern w:val="0"/>
                <w:sz w:val="18"/>
                <w:szCs w:val="18"/>
                <w:lang w:eastAsia="en-US"/>
              </w:rPr>
              <w:t>Once they are confident, practise playing sections E – H all together.</w:t>
            </w:r>
          </w:p>
          <w:p w14:paraId="4E132F04" w14:textId="77777777" w:rsidR="0037414D" w:rsidRPr="0037414D" w:rsidRDefault="0037414D" w:rsidP="0037414D">
            <w:pPr>
              <w:spacing w:after="0" w:line="240" w:lineRule="auto"/>
              <w:rPr>
                <w:rFonts w:ascii="Candara" w:eastAsia="Calibri" w:hAnsi="Candara"/>
                <w:color w:val="auto"/>
                <w:kern w:val="0"/>
                <w:sz w:val="18"/>
                <w:szCs w:val="18"/>
                <w:lang w:eastAsia="en-US"/>
              </w:rPr>
            </w:pPr>
          </w:p>
          <w:p w14:paraId="345D4173" w14:textId="77777777" w:rsidR="0037414D" w:rsidRDefault="0037414D" w:rsidP="0037414D">
            <w:pPr>
              <w:spacing w:after="0" w:line="240" w:lineRule="auto"/>
              <w:rPr>
                <w:rFonts w:ascii="Candara" w:eastAsia="Calibri" w:hAnsi="Candara"/>
                <w:color w:val="auto"/>
                <w:kern w:val="0"/>
                <w:sz w:val="18"/>
                <w:szCs w:val="18"/>
                <w:lang w:eastAsia="en-US"/>
              </w:rPr>
            </w:pPr>
            <w:r w:rsidRPr="0037414D">
              <w:rPr>
                <w:rFonts w:ascii="Candara" w:eastAsia="Calibri" w:hAnsi="Candara"/>
                <w:color w:val="auto"/>
                <w:kern w:val="0"/>
                <w:sz w:val="18"/>
                <w:szCs w:val="18"/>
                <w:lang w:eastAsia="en-US"/>
              </w:rPr>
              <w:t>Organise the classroom so that pupils sit with their groups ready to perform. Play Funky fugue all the way through, remembering to collect video evidence for later assessment.</w:t>
            </w:r>
          </w:p>
          <w:p w14:paraId="601D77D0" w14:textId="77777777" w:rsidR="0037414D" w:rsidRDefault="0037414D" w:rsidP="0037414D">
            <w:pPr>
              <w:spacing w:after="0" w:line="240" w:lineRule="auto"/>
              <w:rPr>
                <w:rFonts w:ascii="Candara" w:eastAsia="Calibri" w:hAnsi="Candara"/>
                <w:color w:val="auto"/>
                <w:kern w:val="0"/>
                <w:sz w:val="18"/>
                <w:szCs w:val="18"/>
                <w:lang w:eastAsia="en-US"/>
              </w:rPr>
            </w:pPr>
          </w:p>
          <w:p w14:paraId="4CBB131C" w14:textId="77777777" w:rsidR="0037414D" w:rsidRDefault="0037414D" w:rsidP="0037414D">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Plenary: </w:t>
            </w:r>
          </w:p>
          <w:p w14:paraId="3026EB67" w14:textId="77777777" w:rsidR="0037414D" w:rsidRDefault="0037414D" w:rsidP="0037414D">
            <w:pPr>
              <w:spacing w:after="0" w:line="240" w:lineRule="auto"/>
              <w:rPr>
                <w:rFonts w:eastAsia="Calibri"/>
              </w:rPr>
            </w:pPr>
            <w:r>
              <w:rPr>
                <w:rFonts w:eastAsia="Calibri"/>
              </w:rPr>
              <w:t xml:space="preserve">Hand out the timeline from the previous lessons. Show them the presentation </w:t>
            </w:r>
            <w:r>
              <w:rPr>
                <w:rFonts w:eastAsia="Calibri"/>
                <w:i/>
                <w:iCs/>
              </w:rPr>
              <w:t>Baroque timeline</w:t>
            </w:r>
            <w:r>
              <w:rPr>
                <w:rFonts w:eastAsia="Calibri"/>
              </w:rPr>
              <w:t xml:space="preserve"> identifying but not clicking on </w:t>
            </w:r>
            <w:r>
              <w:rPr>
                <w:rFonts w:eastAsia="Calibri"/>
              </w:rPr>
              <w:t xml:space="preserve">George Frideric Handel. </w:t>
            </w:r>
          </w:p>
          <w:p w14:paraId="0685BA8C" w14:textId="77777777" w:rsidR="00CA3864" w:rsidRDefault="00CA3864" w:rsidP="0037414D">
            <w:pPr>
              <w:spacing w:after="0" w:line="240" w:lineRule="auto"/>
              <w:rPr>
                <w:rFonts w:eastAsia="Calibri"/>
              </w:rPr>
            </w:pPr>
          </w:p>
          <w:p w14:paraId="681A28D1" w14:textId="77777777" w:rsidR="00CA3864" w:rsidRPr="00CA3864" w:rsidRDefault="00CA3864" w:rsidP="00CA3864">
            <w:pPr>
              <w:spacing w:after="0" w:line="240" w:lineRule="auto"/>
              <w:rPr>
                <w:rFonts w:eastAsia="Calibri"/>
              </w:rPr>
            </w:pPr>
            <w:r w:rsidRPr="00CA3864">
              <w:rPr>
                <w:rFonts w:eastAsia="Calibri"/>
              </w:rPr>
              <w:t>Ask the children to find Handel on their copy of the timeline, adding his name and any information they can remember about him.</w:t>
            </w:r>
          </w:p>
          <w:p w14:paraId="4E9CBD5B" w14:textId="77777777" w:rsidR="00CA3864" w:rsidRPr="00CA3864" w:rsidRDefault="00CA3864" w:rsidP="00CA3864">
            <w:pPr>
              <w:spacing w:after="0" w:line="240" w:lineRule="auto"/>
              <w:rPr>
                <w:rFonts w:eastAsia="Calibri"/>
              </w:rPr>
            </w:pPr>
          </w:p>
          <w:p w14:paraId="6E192752" w14:textId="77777777" w:rsidR="00CA3864" w:rsidRPr="00CA3864" w:rsidRDefault="00CA3864" w:rsidP="00CA3864">
            <w:pPr>
              <w:spacing w:after="0" w:line="240" w:lineRule="auto"/>
              <w:rPr>
                <w:rFonts w:eastAsia="Calibri"/>
              </w:rPr>
            </w:pPr>
            <w:r w:rsidRPr="00CA3864">
              <w:rPr>
                <w:rFonts w:eastAsia="Calibri"/>
              </w:rPr>
              <w:t>Click to reveal some key facts about the composer and ask pupils to check their work.</w:t>
            </w:r>
          </w:p>
          <w:p w14:paraId="560657C5" w14:textId="77777777" w:rsidR="00CA3864" w:rsidRPr="00CA3864" w:rsidRDefault="00CA3864" w:rsidP="00CA3864">
            <w:pPr>
              <w:spacing w:after="0" w:line="240" w:lineRule="auto"/>
              <w:rPr>
                <w:rFonts w:eastAsia="Calibri"/>
              </w:rPr>
            </w:pPr>
          </w:p>
          <w:p w14:paraId="5621F462" w14:textId="4C61F875" w:rsidR="00CA3864" w:rsidRPr="0037414D" w:rsidRDefault="00CA3864" w:rsidP="00CA3864">
            <w:pPr>
              <w:spacing w:after="0" w:line="240" w:lineRule="auto"/>
              <w:rPr>
                <w:rFonts w:eastAsia="Calibri"/>
              </w:rPr>
            </w:pPr>
            <w:r w:rsidRPr="00CA3864">
              <w:rPr>
                <w:rFonts w:eastAsia="Calibri"/>
              </w:rPr>
              <w:t>Finally, ask pupils to turn over or hide their timelines. Use slide 2 to quiz the class on what feature of Baroque music each composer was best known for. Click to reveal the answers.</w:t>
            </w: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33619" w14:textId="77777777" w:rsidR="00241268" w:rsidRDefault="00241268" w:rsidP="00351859">
      <w:pPr>
        <w:spacing w:after="0" w:line="240" w:lineRule="auto"/>
      </w:pPr>
      <w:r>
        <w:separator/>
      </w:r>
    </w:p>
  </w:endnote>
  <w:endnote w:type="continuationSeparator" w:id="0">
    <w:p w14:paraId="537CDBC7" w14:textId="77777777" w:rsidR="00241268" w:rsidRDefault="00241268" w:rsidP="00351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E5643" w14:textId="77777777" w:rsidR="00241268" w:rsidRDefault="00241268" w:rsidP="00351859">
      <w:pPr>
        <w:spacing w:after="0" w:line="240" w:lineRule="auto"/>
      </w:pPr>
      <w:r>
        <w:separator/>
      </w:r>
    </w:p>
  </w:footnote>
  <w:footnote w:type="continuationSeparator" w:id="0">
    <w:p w14:paraId="699650A4" w14:textId="77777777" w:rsidR="00241268" w:rsidRDefault="00241268" w:rsidP="00351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24D56"/>
    <w:multiLevelType w:val="hybridMultilevel"/>
    <w:tmpl w:val="8CC25BAC"/>
    <w:lvl w:ilvl="0" w:tplc="0248FAC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83A5D"/>
    <w:multiLevelType w:val="hybridMultilevel"/>
    <w:tmpl w:val="7AA0D6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433A4"/>
    <w:multiLevelType w:val="multilevel"/>
    <w:tmpl w:val="950C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41B23"/>
    <w:multiLevelType w:val="hybridMultilevel"/>
    <w:tmpl w:val="82847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154606"/>
    <w:multiLevelType w:val="hybridMultilevel"/>
    <w:tmpl w:val="7F401C0C"/>
    <w:lvl w:ilvl="0" w:tplc="432A189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51031"/>
    <w:multiLevelType w:val="hybridMultilevel"/>
    <w:tmpl w:val="C2DE7AB8"/>
    <w:lvl w:ilvl="0" w:tplc="C4C2E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E8568C"/>
    <w:multiLevelType w:val="hybridMultilevel"/>
    <w:tmpl w:val="146E2C88"/>
    <w:lvl w:ilvl="0" w:tplc="1760108C">
      <w:start w:val="1"/>
      <w:numFmt w:val="bullet"/>
      <w:lvlText w:val="-"/>
      <w:lvlJc w:val="left"/>
      <w:pPr>
        <w:ind w:left="720" w:hanging="360"/>
      </w:pPr>
      <w:rPr>
        <w:rFonts w:ascii="Candara" w:eastAsia="Calibri" w:hAnsi="Candara"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111B2"/>
    <w:multiLevelType w:val="hybridMultilevel"/>
    <w:tmpl w:val="93BAF0D2"/>
    <w:lvl w:ilvl="0" w:tplc="F6AA844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481468"/>
    <w:multiLevelType w:val="hybridMultilevel"/>
    <w:tmpl w:val="BD120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7B46B1"/>
    <w:multiLevelType w:val="hybridMultilevel"/>
    <w:tmpl w:val="20745924"/>
    <w:lvl w:ilvl="0" w:tplc="952AD182">
      <w:start w:val="2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9"/>
  </w:num>
  <w:num w:numId="2" w16cid:durableId="1299073609">
    <w:abstractNumId w:val="14"/>
  </w:num>
  <w:num w:numId="3" w16cid:durableId="1153444936">
    <w:abstractNumId w:val="7"/>
  </w:num>
  <w:num w:numId="4" w16cid:durableId="1179470941">
    <w:abstractNumId w:val="2"/>
  </w:num>
  <w:num w:numId="5" w16cid:durableId="68159114">
    <w:abstractNumId w:val="3"/>
  </w:num>
  <w:num w:numId="6" w16cid:durableId="101341278">
    <w:abstractNumId w:val="13"/>
  </w:num>
  <w:num w:numId="7" w16cid:durableId="11731838">
    <w:abstractNumId w:val="6"/>
  </w:num>
  <w:num w:numId="8" w16cid:durableId="1110396022">
    <w:abstractNumId w:val="0"/>
  </w:num>
  <w:num w:numId="9" w16cid:durableId="859244980">
    <w:abstractNumId w:val="12"/>
  </w:num>
  <w:num w:numId="10" w16cid:durableId="1275940751">
    <w:abstractNumId w:val="8"/>
  </w:num>
  <w:num w:numId="11" w16cid:durableId="2118675784">
    <w:abstractNumId w:val="5"/>
  </w:num>
  <w:num w:numId="12" w16cid:durableId="1945962453">
    <w:abstractNumId w:val="4"/>
  </w:num>
  <w:num w:numId="13" w16cid:durableId="91517956">
    <w:abstractNumId w:val="10"/>
  </w:num>
  <w:num w:numId="14" w16cid:durableId="1225720496">
    <w:abstractNumId w:val="1"/>
  </w:num>
  <w:num w:numId="15" w16cid:durableId="20277069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04293"/>
    <w:rsid w:val="00011AFD"/>
    <w:rsid w:val="00025B54"/>
    <w:rsid w:val="00053709"/>
    <w:rsid w:val="00076F58"/>
    <w:rsid w:val="0008143B"/>
    <w:rsid w:val="000B0390"/>
    <w:rsid w:val="000D1F62"/>
    <w:rsid w:val="000F16C5"/>
    <w:rsid w:val="000F5FCD"/>
    <w:rsid w:val="00113822"/>
    <w:rsid w:val="00114E45"/>
    <w:rsid w:val="00115EF6"/>
    <w:rsid w:val="001169CB"/>
    <w:rsid w:val="001207A2"/>
    <w:rsid w:val="0012441B"/>
    <w:rsid w:val="00130F14"/>
    <w:rsid w:val="00144C9E"/>
    <w:rsid w:val="0016354D"/>
    <w:rsid w:val="00173C3C"/>
    <w:rsid w:val="0017454C"/>
    <w:rsid w:val="00180D37"/>
    <w:rsid w:val="00193391"/>
    <w:rsid w:val="001A6517"/>
    <w:rsid w:val="001C50C3"/>
    <w:rsid w:val="001C7DBD"/>
    <w:rsid w:val="001D044D"/>
    <w:rsid w:val="001D43B1"/>
    <w:rsid w:val="001D6905"/>
    <w:rsid w:val="002230C3"/>
    <w:rsid w:val="00226AC8"/>
    <w:rsid w:val="0023341E"/>
    <w:rsid w:val="00241268"/>
    <w:rsid w:val="002520E1"/>
    <w:rsid w:val="0025383C"/>
    <w:rsid w:val="00257672"/>
    <w:rsid w:val="00265B14"/>
    <w:rsid w:val="00292207"/>
    <w:rsid w:val="002963FA"/>
    <w:rsid w:val="002A39EC"/>
    <w:rsid w:val="002A4F10"/>
    <w:rsid w:val="002A7EFE"/>
    <w:rsid w:val="002D0BC6"/>
    <w:rsid w:val="002E63E4"/>
    <w:rsid w:val="002E6435"/>
    <w:rsid w:val="002F1BF0"/>
    <w:rsid w:val="00310D02"/>
    <w:rsid w:val="00310E65"/>
    <w:rsid w:val="00322229"/>
    <w:rsid w:val="003249BC"/>
    <w:rsid w:val="00324A7B"/>
    <w:rsid w:val="0033714D"/>
    <w:rsid w:val="00351859"/>
    <w:rsid w:val="0037414D"/>
    <w:rsid w:val="00382997"/>
    <w:rsid w:val="00383046"/>
    <w:rsid w:val="00386E14"/>
    <w:rsid w:val="003B236E"/>
    <w:rsid w:val="003C330E"/>
    <w:rsid w:val="003C69A9"/>
    <w:rsid w:val="003D18CB"/>
    <w:rsid w:val="003F7822"/>
    <w:rsid w:val="00404A1C"/>
    <w:rsid w:val="004200CD"/>
    <w:rsid w:val="0043443F"/>
    <w:rsid w:val="004355A1"/>
    <w:rsid w:val="0045310D"/>
    <w:rsid w:val="00457F1E"/>
    <w:rsid w:val="004619F8"/>
    <w:rsid w:val="00466FC0"/>
    <w:rsid w:val="00470D96"/>
    <w:rsid w:val="004716DB"/>
    <w:rsid w:val="0047403C"/>
    <w:rsid w:val="00474077"/>
    <w:rsid w:val="00493002"/>
    <w:rsid w:val="00493C45"/>
    <w:rsid w:val="004969A3"/>
    <w:rsid w:val="00497EEC"/>
    <w:rsid w:val="004A1E8A"/>
    <w:rsid w:val="004A413D"/>
    <w:rsid w:val="004B2AF3"/>
    <w:rsid w:val="004C121B"/>
    <w:rsid w:val="004C1F7E"/>
    <w:rsid w:val="004C6BD4"/>
    <w:rsid w:val="004E5C70"/>
    <w:rsid w:val="004F7B5A"/>
    <w:rsid w:val="005036D5"/>
    <w:rsid w:val="00513652"/>
    <w:rsid w:val="00522FAA"/>
    <w:rsid w:val="00525F4B"/>
    <w:rsid w:val="005470FD"/>
    <w:rsid w:val="00553848"/>
    <w:rsid w:val="00561711"/>
    <w:rsid w:val="005733EB"/>
    <w:rsid w:val="005743E9"/>
    <w:rsid w:val="00580E65"/>
    <w:rsid w:val="00592EF2"/>
    <w:rsid w:val="00595063"/>
    <w:rsid w:val="005A6497"/>
    <w:rsid w:val="005B12A7"/>
    <w:rsid w:val="005B47AA"/>
    <w:rsid w:val="005C5FBA"/>
    <w:rsid w:val="005E491E"/>
    <w:rsid w:val="005F525F"/>
    <w:rsid w:val="005F66F0"/>
    <w:rsid w:val="005F77BA"/>
    <w:rsid w:val="00604C10"/>
    <w:rsid w:val="00612DDB"/>
    <w:rsid w:val="00617B7B"/>
    <w:rsid w:val="00627621"/>
    <w:rsid w:val="00633452"/>
    <w:rsid w:val="006348E1"/>
    <w:rsid w:val="00637957"/>
    <w:rsid w:val="00643580"/>
    <w:rsid w:val="00656374"/>
    <w:rsid w:val="00673190"/>
    <w:rsid w:val="00676442"/>
    <w:rsid w:val="006871F2"/>
    <w:rsid w:val="00692274"/>
    <w:rsid w:val="006958B6"/>
    <w:rsid w:val="00697406"/>
    <w:rsid w:val="006A5F30"/>
    <w:rsid w:val="006C2581"/>
    <w:rsid w:val="006C2754"/>
    <w:rsid w:val="006D2E5D"/>
    <w:rsid w:val="006D52C5"/>
    <w:rsid w:val="006E2956"/>
    <w:rsid w:val="006E3051"/>
    <w:rsid w:val="006F15E8"/>
    <w:rsid w:val="007050E2"/>
    <w:rsid w:val="00713CC8"/>
    <w:rsid w:val="00720A82"/>
    <w:rsid w:val="0072491F"/>
    <w:rsid w:val="007261CB"/>
    <w:rsid w:val="00730BB7"/>
    <w:rsid w:val="0073507E"/>
    <w:rsid w:val="00742493"/>
    <w:rsid w:val="007551BD"/>
    <w:rsid w:val="00755555"/>
    <w:rsid w:val="0075682D"/>
    <w:rsid w:val="0076195B"/>
    <w:rsid w:val="00771F3E"/>
    <w:rsid w:val="00774B91"/>
    <w:rsid w:val="007810D5"/>
    <w:rsid w:val="00782E0A"/>
    <w:rsid w:val="00785B0C"/>
    <w:rsid w:val="0079070A"/>
    <w:rsid w:val="007926FF"/>
    <w:rsid w:val="007938B6"/>
    <w:rsid w:val="007D321B"/>
    <w:rsid w:val="007F37B9"/>
    <w:rsid w:val="007F7EAE"/>
    <w:rsid w:val="00800696"/>
    <w:rsid w:val="00812BA5"/>
    <w:rsid w:val="00817236"/>
    <w:rsid w:val="00822AF0"/>
    <w:rsid w:val="008313E4"/>
    <w:rsid w:val="0085024F"/>
    <w:rsid w:val="00854FAC"/>
    <w:rsid w:val="008811D7"/>
    <w:rsid w:val="0088611F"/>
    <w:rsid w:val="008A6180"/>
    <w:rsid w:val="008C27D2"/>
    <w:rsid w:val="008D0371"/>
    <w:rsid w:val="008D0AA0"/>
    <w:rsid w:val="008F6CC2"/>
    <w:rsid w:val="00905145"/>
    <w:rsid w:val="0090561D"/>
    <w:rsid w:val="00906B3C"/>
    <w:rsid w:val="00913210"/>
    <w:rsid w:val="00915BBB"/>
    <w:rsid w:val="009269E9"/>
    <w:rsid w:val="009356FB"/>
    <w:rsid w:val="009438A1"/>
    <w:rsid w:val="00961AB8"/>
    <w:rsid w:val="00964C6F"/>
    <w:rsid w:val="00973E48"/>
    <w:rsid w:val="00983420"/>
    <w:rsid w:val="009A6419"/>
    <w:rsid w:val="009B183E"/>
    <w:rsid w:val="009B322C"/>
    <w:rsid w:val="009B33AD"/>
    <w:rsid w:val="009B42B0"/>
    <w:rsid w:val="009B4B67"/>
    <w:rsid w:val="009C7A37"/>
    <w:rsid w:val="009D6D0F"/>
    <w:rsid w:val="009E1561"/>
    <w:rsid w:val="009E637D"/>
    <w:rsid w:val="009F6DFD"/>
    <w:rsid w:val="009F7609"/>
    <w:rsid w:val="00A269C2"/>
    <w:rsid w:val="00A31ED4"/>
    <w:rsid w:val="00A46BB1"/>
    <w:rsid w:val="00A5163B"/>
    <w:rsid w:val="00A62688"/>
    <w:rsid w:val="00A751FE"/>
    <w:rsid w:val="00A96ACE"/>
    <w:rsid w:val="00AC70E3"/>
    <w:rsid w:val="00AD4413"/>
    <w:rsid w:val="00AD6160"/>
    <w:rsid w:val="00AE151D"/>
    <w:rsid w:val="00AE54B1"/>
    <w:rsid w:val="00B06041"/>
    <w:rsid w:val="00B17612"/>
    <w:rsid w:val="00B2030D"/>
    <w:rsid w:val="00B208D3"/>
    <w:rsid w:val="00B23C0C"/>
    <w:rsid w:val="00B24905"/>
    <w:rsid w:val="00B25668"/>
    <w:rsid w:val="00B30521"/>
    <w:rsid w:val="00B3326F"/>
    <w:rsid w:val="00B470C5"/>
    <w:rsid w:val="00B57388"/>
    <w:rsid w:val="00B65518"/>
    <w:rsid w:val="00B65CCB"/>
    <w:rsid w:val="00B84F70"/>
    <w:rsid w:val="00B85F9B"/>
    <w:rsid w:val="00B920C3"/>
    <w:rsid w:val="00B94F03"/>
    <w:rsid w:val="00BA0C7E"/>
    <w:rsid w:val="00BA2800"/>
    <w:rsid w:val="00BA2DCF"/>
    <w:rsid w:val="00BE3FFF"/>
    <w:rsid w:val="00BF11A7"/>
    <w:rsid w:val="00C0322D"/>
    <w:rsid w:val="00C25E4B"/>
    <w:rsid w:val="00C32790"/>
    <w:rsid w:val="00C37191"/>
    <w:rsid w:val="00C41E66"/>
    <w:rsid w:val="00C44EF7"/>
    <w:rsid w:val="00C56D2B"/>
    <w:rsid w:val="00C84D12"/>
    <w:rsid w:val="00C858B9"/>
    <w:rsid w:val="00C93933"/>
    <w:rsid w:val="00CA1FC3"/>
    <w:rsid w:val="00CA3864"/>
    <w:rsid w:val="00CA43AE"/>
    <w:rsid w:val="00CF1429"/>
    <w:rsid w:val="00D04EE2"/>
    <w:rsid w:val="00D068AF"/>
    <w:rsid w:val="00D07CFD"/>
    <w:rsid w:val="00D106BE"/>
    <w:rsid w:val="00D14ACA"/>
    <w:rsid w:val="00D35977"/>
    <w:rsid w:val="00D35C5A"/>
    <w:rsid w:val="00D4701D"/>
    <w:rsid w:val="00D518BC"/>
    <w:rsid w:val="00D60D56"/>
    <w:rsid w:val="00D90329"/>
    <w:rsid w:val="00DA1163"/>
    <w:rsid w:val="00DA34F2"/>
    <w:rsid w:val="00DB2E5E"/>
    <w:rsid w:val="00DD30E6"/>
    <w:rsid w:val="00DD69A6"/>
    <w:rsid w:val="00DF6EB8"/>
    <w:rsid w:val="00E0409D"/>
    <w:rsid w:val="00E04EA7"/>
    <w:rsid w:val="00E1029B"/>
    <w:rsid w:val="00E1506A"/>
    <w:rsid w:val="00E2084C"/>
    <w:rsid w:val="00E22E65"/>
    <w:rsid w:val="00E25D6C"/>
    <w:rsid w:val="00E3169D"/>
    <w:rsid w:val="00E51949"/>
    <w:rsid w:val="00E71730"/>
    <w:rsid w:val="00E84FDB"/>
    <w:rsid w:val="00E95639"/>
    <w:rsid w:val="00EA494B"/>
    <w:rsid w:val="00EA4D5A"/>
    <w:rsid w:val="00EB5A03"/>
    <w:rsid w:val="00ED1E41"/>
    <w:rsid w:val="00EE1A29"/>
    <w:rsid w:val="00EE77B1"/>
    <w:rsid w:val="00F21B89"/>
    <w:rsid w:val="00F27F1F"/>
    <w:rsid w:val="00F36D50"/>
    <w:rsid w:val="00F43645"/>
    <w:rsid w:val="00F61ED7"/>
    <w:rsid w:val="00F66FC2"/>
    <w:rsid w:val="00F90D7B"/>
    <w:rsid w:val="00F9264F"/>
    <w:rsid w:val="00FA194D"/>
    <w:rsid w:val="00FC014A"/>
    <w:rsid w:val="00FE6807"/>
    <w:rsid w:val="00FF2769"/>
    <w:rsid w:val="00FF4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 w:type="paragraph" w:styleId="Header">
    <w:name w:val="header"/>
    <w:basedOn w:val="Normal"/>
    <w:link w:val="HeaderChar"/>
    <w:uiPriority w:val="99"/>
    <w:unhideWhenUsed/>
    <w:rsid w:val="00351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859"/>
    <w:rPr>
      <w:rFonts w:ascii="Calibri" w:eastAsia="Times New Roman" w:hAnsi="Calibri" w:cs="Times New Roman"/>
      <w:color w:val="000000"/>
      <w:kern w:val="28"/>
      <w:sz w:val="20"/>
      <w:szCs w:val="20"/>
      <w:lang w:eastAsia="en-GB"/>
      <w14:ligatures w14:val="none"/>
    </w:rPr>
  </w:style>
  <w:style w:type="paragraph" w:styleId="Footer">
    <w:name w:val="footer"/>
    <w:basedOn w:val="Normal"/>
    <w:link w:val="FooterChar"/>
    <w:uiPriority w:val="99"/>
    <w:unhideWhenUsed/>
    <w:rsid w:val="00351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859"/>
    <w:rPr>
      <w:rFonts w:ascii="Calibri" w:eastAsia="Times New Roman" w:hAnsi="Calibri" w:cs="Times New Roman"/>
      <w:color w:val="000000"/>
      <w:kern w:val="28"/>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162430710">
      <w:bodyDiv w:val="1"/>
      <w:marLeft w:val="0"/>
      <w:marRight w:val="0"/>
      <w:marTop w:val="0"/>
      <w:marBottom w:val="0"/>
      <w:divBdr>
        <w:top w:val="none" w:sz="0" w:space="0" w:color="auto"/>
        <w:left w:val="none" w:sz="0" w:space="0" w:color="auto"/>
        <w:bottom w:val="none" w:sz="0" w:space="0" w:color="auto"/>
        <w:right w:val="none" w:sz="0" w:space="0" w:color="auto"/>
      </w:divBdr>
    </w:div>
    <w:div w:id="212427908">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460810780">
      <w:bodyDiv w:val="1"/>
      <w:marLeft w:val="0"/>
      <w:marRight w:val="0"/>
      <w:marTop w:val="0"/>
      <w:marBottom w:val="0"/>
      <w:divBdr>
        <w:top w:val="none" w:sz="0" w:space="0" w:color="auto"/>
        <w:left w:val="none" w:sz="0" w:space="0" w:color="auto"/>
        <w:bottom w:val="none" w:sz="0" w:space="0" w:color="auto"/>
        <w:right w:val="none" w:sz="0" w:space="0" w:color="auto"/>
      </w:divBdr>
    </w:div>
    <w:div w:id="461387874">
      <w:bodyDiv w:val="1"/>
      <w:marLeft w:val="0"/>
      <w:marRight w:val="0"/>
      <w:marTop w:val="0"/>
      <w:marBottom w:val="0"/>
      <w:divBdr>
        <w:top w:val="none" w:sz="0" w:space="0" w:color="auto"/>
        <w:left w:val="none" w:sz="0" w:space="0" w:color="auto"/>
        <w:bottom w:val="none" w:sz="0" w:space="0" w:color="auto"/>
        <w:right w:val="none" w:sz="0" w:space="0" w:color="auto"/>
      </w:divBdr>
    </w:div>
    <w:div w:id="517307527">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841700830">
      <w:bodyDiv w:val="1"/>
      <w:marLeft w:val="0"/>
      <w:marRight w:val="0"/>
      <w:marTop w:val="0"/>
      <w:marBottom w:val="0"/>
      <w:divBdr>
        <w:top w:val="none" w:sz="0" w:space="0" w:color="auto"/>
        <w:left w:val="none" w:sz="0" w:space="0" w:color="auto"/>
        <w:bottom w:val="none" w:sz="0" w:space="0" w:color="auto"/>
        <w:right w:val="none" w:sz="0" w:space="0" w:color="auto"/>
      </w:divBdr>
    </w:div>
    <w:div w:id="893590281">
      <w:bodyDiv w:val="1"/>
      <w:marLeft w:val="0"/>
      <w:marRight w:val="0"/>
      <w:marTop w:val="0"/>
      <w:marBottom w:val="0"/>
      <w:divBdr>
        <w:top w:val="none" w:sz="0" w:space="0" w:color="auto"/>
        <w:left w:val="none" w:sz="0" w:space="0" w:color="auto"/>
        <w:bottom w:val="none" w:sz="0" w:space="0" w:color="auto"/>
        <w:right w:val="none" w:sz="0" w:space="0" w:color="auto"/>
      </w:divBdr>
    </w:div>
    <w:div w:id="951673672">
      <w:bodyDiv w:val="1"/>
      <w:marLeft w:val="0"/>
      <w:marRight w:val="0"/>
      <w:marTop w:val="0"/>
      <w:marBottom w:val="0"/>
      <w:divBdr>
        <w:top w:val="none" w:sz="0" w:space="0" w:color="auto"/>
        <w:left w:val="none" w:sz="0" w:space="0" w:color="auto"/>
        <w:bottom w:val="none" w:sz="0" w:space="0" w:color="auto"/>
        <w:right w:val="none" w:sz="0" w:space="0" w:color="auto"/>
      </w:divBdr>
    </w:div>
    <w:div w:id="1000308255">
      <w:bodyDiv w:val="1"/>
      <w:marLeft w:val="0"/>
      <w:marRight w:val="0"/>
      <w:marTop w:val="0"/>
      <w:marBottom w:val="0"/>
      <w:divBdr>
        <w:top w:val="none" w:sz="0" w:space="0" w:color="auto"/>
        <w:left w:val="none" w:sz="0" w:space="0" w:color="auto"/>
        <w:bottom w:val="none" w:sz="0" w:space="0" w:color="auto"/>
        <w:right w:val="none" w:sz="0" w:space="0" w:color="auto"/>
      </w:divBdr>
    </w:div>
    <w:div w:id="1094859182">
      <w:bodyDiv w:val="1"/>
      <w:marLeft w:val="0"/>
      <w:marRight w:val="0"/>
      <w:marTop w:val="0"/>
      <w:marBottom w:val="0"/>
      <w:divBdr>
        <w:top w:val="none" w:sz="0" w:space="0" w:color="auto"/>
        <w:left w:val="none" w:sz="0" w:space="0" w:color="auto"/>
        <w:bottom w:val="none" w:sz="0" w:space="0" w:color="auto"/>
        <w:right w:val="none" w:sz="0" w:space="0" w:color="auto"/>
      </w:divBdr>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06411799">
      <w:bodyDiv w:val="1"/>
      <w:marLeft w:val="0"/>
      <w:marRight w:val="0"/>
      <w:marTop w:val="0"/>
      <w:marBottom w:val="0"/>
      <w:divBdr>
        <w:top w:val="none" w:sz="0" w:space="0" w:color="auto"/>
        <w:left w:val="none" w:sz="0" w:space="0" w:color="auto"/>
        <w:bottom w:val="none" w:sz="0" w:space="0" w:color="auto"/>
        <w:right w:val="none" w:sz="0" w:space="0" w:color="auto"/>
      </w:divBdr>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655524521">
      <w:bodyDiv w:val="1"/>
      <w:marLeft w:val="0"/>
      <w:marRight w:val="0"/>
      <w:marTop w:val="0"/>
      <w:marBottom w:val="0"/>
      <w:divBdr>
        <w:top w:val="none" w:sz="0" w:space="0" w:color="auto"/>
        <w:left w:val="none" w:sz="0" w:space="0" w:color="auto"/>
        <w:bottom w:val="none" w:sz="0" w:space="0" w:color="auto"/>
        <w:right w:val="none" w:sz="0" w:space="0" w:color="auto"/>
      </w:divBdr>
    </w:div>
    <w:div w:id="1771468404">
      <w:bodyDiv w:val="1"/>
      <w:marLeft w:val="0"/>
      <w:marRight w:val="0"/>
      <w:marTop w:val="0"/>
      <w:marBottom w:val="0"/>
      <w:divBdr>
        <w:top w:val="none" w:sz="0" w:space="0" w:color="auto"/>
        <w:left w:val="none" w:sz="0" w:space="0" w:color="auto"/>
        <w:bottom w:val="none" w:sz="0" w:space="0" w:color="auto"/>
        <w:right w:val="none" w:sz="0" w:space="0" w:color="auto"/>
      </w:divBdr>
    </w:div>
    <w:div w:id="1828935372">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860506801">
      <w:bodyDiv w:val="1"/>
      <w:marLeft w:val="0"/>
      <w:marRight w:val="0"/>
      <w:marTop w:val="0"/>
      <w:marBottom w:val="0"/>
      <w:divBdr>
        <w:top w:val="none" w:sz="0" w:space="0" w:color="auto"/>
        <w:left w:val="none" w:sz="0" w:space="0" w:color="auto"/>
        <w:bottom w:val="none" w:sz="0" w:space="0" w:color="auto"/>
        <w:right w:val="none" w:sz="0" w:space="0" w:color="auto"/>
      </w:divBdr>
    </w:div>
    <w:div w:id="1886091283">
      <w:bodyDiv w:val="1"/>
      <w:marLeft w:val="0"/>
      <w:marRight w:val="0"/>
      <w:marTop w:val="0"/>
      <w:marBottom w:val="0"/>
      <w:divBdr>
        <w:top w:val="none" w:sz="0" w:space="0" w:color="auto"/>
        <w:left w:val="none" w:sz="0" w:space="0" w:color="auto"/>
        <w:bottom w:val="none" w:sz="0" w:space="0" w:color="auto"/>
        <w:right w:val="none" w:sz="0" w:space="0" w:color="auto"/>
      </w:divBdr>
    </w:div>
    <w:div w:id="208792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712</TotalTime>
  <Pages>6</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244</cp:revision>
  <dcterms:created xsi:type="dcterms:W3CDTF">2025-04-24T12:49:00Z</dcterms:created>
  <dcterms:modified xsi:type="dcterms:W3CDTF">2025-05-12T22:45:00Z</dcterms:modified>
</cp:coreProperties>
</file>