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FCEAA" w14:textId="7A1DB6D2" w:rsidR="0002758C" w:rsidRDefault="0046450C" w:rsidP="00965AF6">
      <w:pPr>
        <w:rPr>
          <w:lang w:val="en-US"/>
        </w:rPr>
      </w:pPr>
      <w:r>
        <w:rPr>
          <w:lang w:val="en-US"/>
        </w:rPr>
        <w:t xml:space="preserve">The Great Kapok Tree </w:t>
      </w:r>
    </w:p>
    <w:p w14:paraId="14782361" w14:textId="5F2CB2E5" w:rsidR="00965AF6" w:rsidRDefault="00965AF6" w:rsidP="00965AF6">
      <w:pPr>
        <w:rPr>
          <w:lang w:val="en-US"/>
        </w:rPr>
      </w:pPr>
      <w:r>
        <w:rPr>
          <w:lang w:val="en-US"/>
        </w:rPr>
        <w:t>Purpose:</w:t>
      </w:r>
      <w:r w:rsidR="00855FFF">
        <w:rPr>
          <w:lang w:val="en-US"/>
        </w:rPr>
        <w:t xml:space="preserve"> </w:t>
      </w:r>
      <w:r w:rsidR="0046450C">
        <w:rPr>
          <w:lang w:val="en-US"/>
        </w:rPr>
        <w:t>To persuade the man to not cut the tree down</w:t>
      </w:r>
      <w:r w:rsidR="00254566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  <w:t>Audience:</w:t>
      </w:r>
      <w:r w:rsidR="0002758C">
        <w:rPr>
          <w:lang w:val="en-US"/>
        </w:rPr>
        <w:t xml:space="preserve"> </w:t>
      </w:r>
      <w:r w:rsidR="0046450C">
        <w:rPr>
          <w:lang w:val="en-US"/>
        </w:rPr>
        <w:t xml:space="preserve">The man in the book </w:t>
      </w:r>
      <w:r>
        <w:rPr>
          <w:lang w:val="en-US"/>
        </w:rPr>
        <w:t xml:space="preserve"> </w:t>
      </w:r>
      <w:r>
        <w:rPr>
          <w:lang w:val="en-US"/>
        </w:rPr>
        <w:tab/>
      </w:r>
    </w:p>
    <w:p w14:paraId="5FF20EFC" w14:textId="35673B1D" w:rsidR="00965AF6" w:rsidRDefault="00965AF6" w:rsidP="00965AF6">
      <w:pPr>
        <w:rPr>
          <w:lang w:val="en-US"/>
        </w:rPr>
      </w:pPr>
      <w:r>
        <w:rPr>
          <w:lang w:val="en-US"/>
        </w:rPr>
        <w:t xml:space="preserve">Form: </w:t>
      </w:r>
      <w:r w:rsidR="0046450C">
        <w:rPr>
          <w:lang w:val="en-US"/>
        </w:rPr>
        <w:t xml:space="preserve">Persuasive letter </w:t>
      </w:r>
    </w:p>
    <w:p w14:paraId="6435D613" w14:textId="77777777" w:rsidR="00965AF6" w:rsidRDefault="00965AF6" w:rsidP="00965AF6">
      <w:pPr>
        <w:rPr>
          <w:lang w:val="en-US"/>
        </w:rPr>
      </w:pPr>
      <w:r>
        <w:rPr>
          <w:lang w:val="en-US"/>
        </w:rPr>
        <w:t>Reading comprehension</w:t>
      </w:r>
    </w:p>
    <w:p w14:paraId="006292C3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Predicting what might happen from details stated and </w:t>
      </w:r>
      <w:proofErr w:type="gramStart"/>
      <w:r>
        <w:t>implied</w:t>
      </w:r>
      <w:proofErr w:type="gramEnd"/>
      <w:r>
        <w:t xml:space="preserve"> </w:t>
      </w:r>
    </w:p>
    <w:p w14:paraId="60A4FFF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Discussing and evaluating how authors use language, including figurative language, considering the impact on the reader • </w:t>
      </w:r>
    </w:p>
    <w:p w14:paraId="34FD226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Drawing inferences such as inferring characters’ feelings, </w:t>
      </w:r>
      <w:proofErr w:type="gramStart"/>
      <w:r>
        <w:t>thoughts</w:t>
      </w:r>
      <w:proofErr w:type="gramEnd"/>
      <w:r>
        <w:t xml:space="preserve"> and motives from their actions, and justifying inferences with evidence • </w:t>
      </w:r>
    </w:p>
    <w:p w14:paraId="6E1E29C0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>Distinguishing between statements of fact and opinion</w:t>
      </w:r>
    </w:p>
    <w:p w14:paraId="1634A483" w14:textId="77777777" w:rsidR="00965AF6" w:rsidRPr="0002758C" w:rsidRDefault="0002758C" w:rsidP="0002758C">
      <w:pPr>
        <w:pStyle w:val="ListParagraph"/>
        <w:numPr>
          <w:ilvl w:val="0"/>
          <w:numId w:val="8"/>
        </w:numPr>
        <w:rPr>
          <w:lang w:val="en-US"/>
        </w:rPr>
      </w:pPr>
      <w:r>
        <w:t>Participating in discussions, building on their own and others’ ideas and challenging views courteously</w:t>
      </w:r>
    </w:p>
    <w:p w14:paraId="7C97EF82" w14:textId="77777777" w:rsidR="00965AF6" w:rsidRDefault="00965AF6" w:rsidP="00965AF6">
      <w:pPr>
        <w:rPr>
          <w:lang w:val="en-US"/>
        </w:rPr>
      </w:pPr>
      <w:r>
        <w:rPr>
          <w:lang w:val="en-US"/>
        </w:rPr>
        <w:t>Writing Composition</w:t>
      </w:r>
    </w:p>
    <w:p w14:paraId="6BCC37B9" w14:textId="77777777" w:rsidR="00965AF6" w:rsidRPr="002279E1" w:rsidRDefault="00965AF6" w:rsidP="00965AF6">
      <w:pPr>
        <w:rPr>
          <w:lang w:val="en-US"/>
        </w:rPr>
      </w:pPr>
      <w:r>
        <w:t>Plan their writing by:</w:t>
      </w:r>
      <w:r w:rsidRPr="002279E1">
        <w:t xml:space="preserve"> </w:t>
      </w:r>
    </w:p>
    <w:p w14:paraId="1482AAD2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Plan </w:t>
      </w:r>
      <w:proofErr w:type="gramStart"/>
      <w:r>
        <w:t>writing</w:t>
      </w:r>
      <w:proofErr w:type="gramEnd"/>
      <w:r>
        <w:t xml:space="preserve"> by: </w:t>
      </w:r>
    </w:p>
    <w:p w14:paraId="73E00271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Identifying the audience for and purpose of the writing, selecting the appropriate form and using other similar writing as models for their own </w:t>
      </w:r>
    </w:p>
    <w:p w14:paraId="73CAA62E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Draft and write by:</w:t>
      </w:r>
    </w:p>
    <w:p w14:paraId="405619BD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Selecting appropriate grammar and vocabulary, understanding how such choice can change and enhance </w:t>
      </w:r>
      <w:proofErr w:type="gramStart"/>
      <w:r>
        <w:t>meaning</w:t>
      </w:r>
      <w:proofErr w:type="gramEnd"/>
    </w:p>
    <w:p w14:paraId="42263835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Using a wide range of devices to build cohesion within and across </w:t>
      </w:r>
      <w:proofErr w:type="gramStart"/>
      <w:r>
        <w:t>paragraphs</w:t>
      </w:r>
      <w:proofErr w:type="gramEnd"/>
      <w:r>
        <w:t xml:space="preserve"> </w:t>
      </w:r>
    </w:p>
    <w:p w14:paraId="4F472D35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Evaluate and edit by:</w:t>
      </w:r>
    </w:p>
    <w:p w14:paraId="789E2FEE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Assessing the effectiveness of their own and others’ writing</w:t>
      </w:r>
    </w:p>
    <w:p w14:paraId="67A1A9F4" w14:textId="77777777" w:rsidR="00965AF6" w:rsidRP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  <w:b/>
          <w:lang w:val="en-US"/>
        </w:rPr>
      </w:pPr>
      <w:r>
        <w:t xml:space="preserve">Proposing changes to vocabulary, grammar and punctuation to enhance </w:t>
      </w:r>
      <w:proofErr w:type="gramStart"/>
      <w:r>
        <w:t>effect</w:t>
      </w:r>
      <w:proofErr w:type="gramEnd"/>
    </w:p>
    <w:p w14:paraId="4001F671" w14:textId="77777777" w:rsidR="00965AF6" w:rsidRPr="007D1ED1" w:rsidRDefault="00965AF6" w:rsidP="00965AF6">
      <w:pPr>
        <w:spacing w:after="0" w:line="240" w:lineRule="auto"/>
        <w:ind w:left="360"/>
        <w:rPr>
          <w:rFonts w:cstheme="minorHAnsi"/>
          <w:b/>
          <w:lang w:val="en-US"/>
        </w:rPr>
      </w:pPr>
    </w:p>
    <w:p w14:paraId="2658301C" w14:textId="77777777" w:rsidR="00965AF6" w:rsidRPr="00E07A29" w:rsidRDefault="00965AF6" w:rsidP="00965AF6">
      <w:pPr>
        <w:pStyle w:val="ListParagraph"/>
        <w:rPr>
          <w:lang w:val="en-US"/>
        </w:rPr>
      </w:pPr>
    </w:p>
    <w:p w14:paraId="203A5A98" w14:textId="77777777" w:rsidR="00965AF6" w:rsidRDefault="00965AF6" w:rsidP="00965AF6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14:paraId="79B24A70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Relative clauses beginning with who, which, where, when, whose, that or an omitted relative pronoun</w:t>
      </w:r>
    </w:p>
    <w:p w14:paraId="47DEA6FE" w14:textId="77777777" w:rsidR="0002758C" w:rsidRDefault="0002758C" w:rsidP="0002758C">
      <w:pPr>
        <w:pStyle w:val="ListParagraph"/>
        <w:numPr>
          <w:ilvl w:val="0"/>
          <w:numId w:val="10"/>
        </w:numPr>
      </w:pPr>
    </w:p>
    <w:p w14:paraId="43B9454D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02758C">
        <w:rPr>
          <w:b/>
          <w:u w:val="single"/>
        </w:rPr>
        <w:t>In</w:t>
      </w:r>
      <w:r w:rsidRPr="00254566">
        <w:rPr>
          <w:bCs/>
        </w:rPr>
        <w:t>dicate degrees of possibility using modal verbs [for example, might, should, will, must]</w:t>
      </w:r>
    </w:p>
    <w:p w14:paraId="35A46B72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>Use expanded noun phrases as a descriptive device [revision from LKS2]</w:t>
      </w:r>
    </w:p>
    <w:p w14:paraId="7FBAD166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 xml:space="preserve">The difference between structures typical of informal speech and structures appropriate for formal speech and writing (for example the use of subjunctive forms) </w:t>
      </w:r>
    </w:p>
    <w:p w14:paraId="3D001FDB" w14:textId="77777777" w:rsidR="0002758C" w:rsidRPr="00254566" w:rsidRDefault="0002758C" w:rsidP="0002758C">
      <w:pPr>
        <w:pStyle w:val="ListParagraph"/>
        <w:numPr>
          <w:ilvl w:val="0"/>
          <w:numId w:val="10"/>
        </w:numPr>
        <w:rPr>
          <w:bCs/>
        </w:rPr>
      </w:pPr>
      <w:r w:rsidRPr="00254566">
        <w:rPr>
          <w:bCs/>
        </w:rPr>
        <w:t>Indicate grammatical and other features by:</w:t>
      </w:r>
    </w:p>
    <w:p w14:paraId="48D2DA51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commas to clarify meaning or avoid ambiguity in </w:t>
      </w:r>
      <w:proofErr w:type="gramStart"/>
      <w:r w:rsidRPr="00254566">
        <w:rPr>
          <w:bCs/>
        </w:rPr>
        <w:t>writing</w:t>
      </w:r>
      <w:proofErr w:type="gramEnd"/>
    </w:p>
    <w:p w14:paraId="5C0E3362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semi-colons, </w:t>
      </w:r>
      <w:proofErr w:type="gramStart"/>
      <w:r w:rsidRPr="00254566">
        <w:rPr>
          <w:bCs/>
        </w:rPr>
        <w:t>colons</w:t>
      </w:r>
      <w:proofErr w:type="gramEnd"/>
      <w:r w:rsidRPr="00254566">
        <w:rPr>
          <w:bCs/>
        </w:rPr>
        <w:t xml:space="preserve"> or dashes to mark boundaries between independent clauses (To get the GD writers)</w:t>
      </w:r>
    </w:p>
    <w:p w14:paraId="27D62E44" w14:textId="77777777" w:rsidR="00965AF6" w:rsidRDefault="0002758C" w:rsidP="0002758C">
      <w:pPr>
        <w:pStyle w:val="ListParagraph"/>
        <w:numPr>
          <w:ilvl w:val="1"/>
          <w:numId w:val="10"/>
        </w:numPr>
      </w:pPr>
      <w:r>
        <w:lastRenderedPageBreak/>
        <w:t>Linking ideas across paragraphs using adverbials</w:t>
      </w:r>
    </w:p>
    <w:p w14:paraId="5EB99D40" w14:textId="77777777" w:rsidR="0002758C" w:rsidRPr="00254566" w:rsidRDefault="0002758C" w:rsidP="0002758C">
      <w:pPr>
        <w:pStyle w:val="ListParagraph"/>
        <w:numPr>
          <w:ilvl w:val="1"/>
          <w:numId w:val="10"/>
        </w:numPr>
        <w:rPr>
          <w:bCs/>
        </w:rPr>
      </w:pPr>
      <w:r w:rsidRPr="00254566">
        <w:rPr>
          <w:bCs/>
        </w:rPr>
        <w:t xml:space="preserve">using brackets, dashes or commas to indicate </w:t>
      </w:r>
      <w:proofErr w:type="gramStart"/>
      <w:r w:rsidRPr="00254566">
        <w:rPr>
          <w:bCs/>
        </w:rPr>
        <w:t>parenthesis</w:t>
      </w:r>
      <w:proofErr w:type="gramEnd"/>
    </w:p>
    <w:p w14:paraId="11D28315" w14:textId="77777777" w:rsidR="00965AF6" w:rsidRPr="00254566" w:rsidRDefault="00965AF6" w:rsidP="00965AF6">
      <w:pPr>
        <w:rPr>
          <w:bCs/>
          <w:lang w:val="en-US"/>
        </w:rPr>
      </w:pPr>
      <w:r w:rsidRPr="00254566">
        <w:rPr>
          <w:bCs/>
          <w:lang w:val="en-US"/>
        </w:rPr>
        <w:t>Spelling objectives</w:t>
      </w:r>
    </w:p>
    <w:p w14:paraId="53FB8682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Use further prefixes and suffixes and understand the guidance for adding </w:t>
      </w:r>
      <w:proofErr w:type="gramStart"/>
      <w:r w:rsidRPr="00254566">
        <w:rPr>
          <w:bCs/>
        </w:rPr>
        <w:t>them</w:t>
      </w:r>
      <w:proofErr w:type="gramEnd"/>
    </w:p>
    <w:p w14:paraId="736406CF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>Spell some words with ‘silent’ letters [for example, knight, psalm, solemn]</w:t>
      </w:r>
    </w:p>
    <w:p w14:paraId="5F662E61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Continue to distinguish between homophones and other words which are often </w:t>
      </w:r>
      <w:proofErr w:type="gramStart"/>
      <w:r w:rsidRPr="00254566">
        <w:rPr>
          <w:bCs/>
        </w:rPr>
        <w:t>confused</w:t>
      </w:r>
      <w:proofErr w:type="gramEnd"/>
    </w:p>
    <w:p w14:paraId="6E0E30C1" w14:textId="77777777" w:rsidR="0002758C" w:rsidRPr="00254566" w:rsidRDefault="0002758C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Use dictionaries to check the spelling and meaning of </w:t>
      </w:r>
      <w:proofErr w:type="gramStart"/>
      <w:r w:rsidRPr="00254566">
        <w:rPr>
          <w:bCs/>
        </w:rPr>
        <w:t>words</w:t>
      </w:r>
      <w:proofErr w:type="gramEnd"/>
    </w:p>
    <w:p w14:paraId="31713D12" w14:textId="77777777" w:rsidR="00965AF6" w:rsidRPr="00254566" w:rsidRDefault="00965AF6" w:rsidP="00965AF6">
      <w:pPr>
        <w:pStyle w:val="ListParagraph"/>
        <w:numPr>
          <w:ilvl w:val="0"/>
          <w:numId w:val="5"/>
        </w:numPr>
        <w:rPr>
          <w:bCs/>
          <w:lang w:val="en-US"/>
        </w:rPr>
      </w:pPr>
      <w:r w:rsidRPr="00254566">
        <w:rPr>
          <w:bCs/>
        </w:rPr>
        <w:t xml:space="preserve">Statutory </w:t>
      </w:r>
      <w:proofErr w:type="gramStart"/>
      <w:r w:rsidRPr="00254566">
        <w:rPr>
          <w:bCs/>
        </w:rPr>
        <w:t>5/6 word</w:t>
      </w:r>
      <w:proofErr w:type="gramEnd"/>
      <w:r w:rsidRPr="00254566">
        <w:rPr>
          <w:bCs/>
        </w:rPr>
        <w:t xml:space="preserve"> list</w:t>
      </w:r>
    </w:p>
    <w:p w14:paraId="6040B72D" w14:textId="77777777" w:rsidR="00965AF6" w:rsidRPr="00254566" w:rsidRDefault="00965AF6" w:rsidP="00965AF6">
      <w:pPr>
        <w:rPr>
          <w:bCs/>
          <w:lang w:val="en-US"/>
        </w:rPr>
      </w:pPr>
      <w:r w:rsidRPr="00254566">
        <w:rPr>
          <w:bCs/>
          <w:lang w:val="en-US"/>
        </w:rPr>
        <w:t>Speech and Language – Exploratory and Presentational Talk</w:t>
      </w:r>
    </w:p>
    <w:p w14:paraId="2DC018CF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listen and respond appropriately to adults and their </w:t>
      </w:r>
      <w:proofErr w:type="gramStart"/>
      <w:r w:rsidRPr="00254566">
        <w:rPr>
          <w:rFonts w:cstheme="minorHAnsi"/>
          <w:bCs/>
          <w:color w:val="0B0C0C"/>
        </w:rPr>
        <w:t>peers</w:t>
      </w:r>
      <w:proofErr w:type="gramEnd"/>
    </w:p>
    <w:p w14:paraId="3D848069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work </w:t>
      </w:r>
      <w:proofErr w:type="gramStart"/>
      <w:r w:rsidRPr="00254566">
        <w:rPr>
          <w:rFonts w:cstheme="minorHAnsi"/>
          <w:bCs/>
          <w:lang w:val="en-US"/>
        </w:rPr>
        <w:t>collaboratively</w:t>
      </w:r>
      <w:proofErr w:type="gramEnd"/>
    </w:p>
    <w:p w14:paraId="1F3F135D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put myself in someone else’s shoes and express clear understanding of character opinions and actions with </w:t>
      </w:r>
      <w:proofErr w:type="gramStart"/>
      <w:r w:rsidRPr="00254566">
        <w:rPr>
          <w:rFonts w:cstheme="minorHAnsi"/>
          <w:bCs/>
          <w:lang w:val="en-US"/>
        </w:rPr>
        <w:t>justifications</w:t>
      </w:r>
      <w:proofErr w:type="gramEnd"/>
      <w:r w:rsidRPr="00254566">
        <w:rPr>
          <w:rFonts w:cstheme="minorHAnsi"/>
          <w:bCs/>
          <w:lang w:val="en-US"/>
        </w:rPr>
        <w:t xml:space="preserve"> </w:t>
      </w:r>
    </w:p>
    <w:p w14:paraId="51D69ABF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>I can express my feelings.</w:t>
      </w:r>
    </w:p>
    <w:p w14:paraId="30FB6190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 xml:space="preserve">I can make deductions from audio </w:t>
      </w:r>
      <w:proofErr w:type="gramStart"/>
      <w:r w:rsidRPr="00254566">
        <w:rPr>
          <w:rFonts w:cstheme="minorHAnsi"/>
          <w:bCs/>
          <w:lang w:val="en-US"/>
        </w:rPr>
        <w:t>sounds</w:t>
      </w:r>
      <w:proofErr w:type="gramEnd"/>
    </w:p>
    <w:p w14:paraId="36DA926D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lang w:val="en-US"/>
        </w:rPr>
        <w:t>I am showing my understanding of how a character might feel.</w:t>
      </w:r>
    </w:p>
    <w:p w14:paraId="7A303384" w14:textId="77777777" w:rsidR="00965AF6" w:rsidRPr="0025456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Cs/>
          <w:lang w:val="en-US"/>
        </w:rPr>
      </w:pPr>
      <w:r w:rsidRPr="00254566">
        <w:rPr>
          <w:rFonts w:cstheme="minorHAnsi"/>
          <w:bCs/>
          <w:noProof/>
          <w:lang w:eastAsia="en-GB"/>
        </w:rPr>
        <w:t>I can discuss the different emotions and difficulties the poet was trying to convey.</w:t>
      </w:r>
    </w:p>
    <w:p w14:paraId="26353994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ask relevant questions to extend their understanding and </w:t>
      </w:r>
      <w:proofErr w:type="gramStart"/>
      <w:r w:rsidRPr="00254566">
        <w:rPr>
          <w:rFonts w:cstheme="minorHAnsi"/>
          <w:bCs/>
          <w:color w:val="0B0C0C"/>
        </w:rPr>
        <w:t>knowledge</w:t>
      </w:r>
      <w:proofErr w:type="gramEnd"/>
    </w:p>
    <w:p w14:paraId="62EEA886" w14:textId="77777777" w:rsidR="00965AF6" w:rsidRPr="0025456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bCs/>
          <w:color w:val="0B0C0C"/>
        </w:rPr>
      </w:pPr>
      <w:r w:rsidRPr="00254566">
        <w:rPr>
          <w:rFonts w:cstheme="minorHAnsi"/>
          <w:bCs/>
          <w:color w:val="0B0C0C"/>
        </w:rPr>
        <w:t xml:space="preserve">use relevant strategies to build their </w:t>
      </w:r>
      <w:proofErr w:type="gramStart"/>
      <w:r w:rsidRPr="00254566">
        <w:rPr>
          <w:rFonts w:cstheme="minorHAnsi"/>
          <w:bCs/>
          <w:color w:val="0B0C0C"/>
        </w:rPr>
        <w:t>vocabulary</w:t>
      </w:r>
      <w:proofErr w:type="gramEnd"/>
    </w:p>
    <w:p w14:paraId="78C3FAA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articulate and justify answers, arguments and </w:t>
      </w:r>
      <w:proofErr w:type="gramStart"/>
      <w:r w:rsidRPr="00F74468">
        <w:rPr>
          <w:rFonts w:cstheme="minorHAnsi"/>
          <w:color w:val="0B0C0C"/>
        </w:rPr>
        <w:t>opinions</w:t>
      </w:r>
      <w:proofErr w:type="gramEnd"/>
    </w:p>
    <w:p w14:paraId="117336E1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give well-structured descriptions, explanations and narratives for different purposes, including for expressing </w:t>
      </w:r>
      <w:proofErr w:type="gramStart"/>
      <w:r w:rsidRPr="00F74468">
        <w:rPr>
          <w:rFonts w:cstheme="minorHAnsi"/>
          <w:color w:val="0B0C0C"/>
        </w:rPr>
        <w:t>feelings</w:t>
      </w:r>
      <w:proofErr w:type="gramEnd"/>
    </w:p>
    <w:p w14:paraId="0C0D0C5D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maintain attention and participate actively in collaborative conversations, staying on topic and initiating and responding to </w:t>
      </w:r>
      <w:proofErr w:type="gramStart"/>
      <w:r w:rsidRPr="00F74468">
        <w:rPr>
          <w:rFonts w:cstheme="minorHAnsi"/>
          <w:color w:val="0B0C0C"/>
        </w:rPr>
        <w:t>comments</w:t>
      </w:r>
      <w:proofErr w:type="gramEnd"/>
    </w:p>
    <w:p w14:paraId="6BA00F38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use spoken language to develop understanding through speculating, hypothesising, imagining and exploring </w:t>
      </w:r>
      <w:proofErr w:type="gramStart"/>
      <w:r w:rsidRPr="00F74468">
        <w:rPr>
          <w:rFonts w:cstheme="minorHAnsi"/>
          <w:color w:val="0B0C0C"/>
        </w:rPr>
        <w:t>ideas</w:t>
      </w:r>
      <w:proofErr w:type="gramEnd"/>
    </w:p>
    <w:p w14:paraId="7674C37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14:paraId="787B8A4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participate in discussions, presentations, performances, role play/improvisations and </w:t>
      </w:r>
      <w:proofErr w:type="gramStart"/>
      <w:r w:rsidRPr="00F74468">
        <w:rPr>
          <w:rFonts w:cstheme="minorHAnsi"/>
          <w:color w:val="0B0C0C"/>
        </w:rPr>
        <w:t>debates</w:t>
      </w:r>
      <w:proofErr w:type="gramEnd"/>
    </w:p>
    <w:p w14:paraId="36742B0B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14:paraId="21A424D5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consider and evaluate different viewpoints, attending to and building on the contributions of </w:t>
      </w:r>
      <w:proofErr w:type="gramStart"/>
      <w:r w:rsidRPr="00F74468">
        <w:rPr>
          <w:rFonts w:cstheme="minorHAnsi"/>
          <w:color w:val="0B0C0C"/>
        </w:rPr>
        <w:t>others</w:t>
      </w:r>
      <w:proofErr w:type="gramEnd"/>
    </w:p>
    <w:p w14:paraId="3125BF12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 xml:space="preserve">select and use appropriate registers for effective </w:t>
      </w:r>
      <w:proofErr w:type="gramStart"/>
      <w:r w:rsidRPr="00F74468">
        <w:rPr>
          <w:rFonts w:cstheme="minorHAnsi"/>
          <w:color w:val="0B0C0C"/>
        </w:rPr>
        <w:t>communication</w:t>
      </w:r>
      <w:proofErr w:type="gramEnd"/>
    </w:p>
    <w:p w14:paraId="0343E662" w14:textId="77777777" w:rsidR="00B76BF8" w:rsidRDefault="00B76BF8" w:rsidP="00965AF6">
      <w:pPr>
        <w:rPr>
          <w:color w:val="FF0000"/>
          <w:lang w:val="en-US"/>
        </w:rPr>
      </w:pPr>
    </w:p>
    <w:p w14:paraId="4EC709F7" w14:textId="77777777" w:rsidR="00B76BF8" w:rsidRDefault="00B76BF8" w:rsidP="00965AF6">
      <w:pPr>
        <w:rPr>
          <w:color w:val="FF0000"/>
          <w:lang w:val="en-US"/>
        </w:rPr>
      </w:pPr>
    </w:p>
    <w:p w14:paraId="694BE66E" w14:textId="77777777" w:rsidR="00B76BF8" w:rsidRDefault="00B76BF8" w:rsidP="00965AF6">
      <w:pPr>
        <w:rPr>
          <w:color w:val="FF0000"/>
          <w:lang w:val="en-US"/>
        </w:rPr>
      </w:pPr>
    </w:p>
    <w:p w14:paraId="101FD827" w14:textId="44D638C0" w:rsidR="00965AF6" w:rsidRDefault="00965AF6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lastRenderedPageBreak/>
        <w:t xml:space="preserve">Exploratory </w:t>
      </w:r>
      <w:proofErr w:type="gramStart"/>
      <w:r w:rsidRPr="00B92061">
        <w:rPr>
          <w:color w:val="FF0000"/>
          <w:lang w:val="en-US"/>
        </w:rPr>
        <w:t xml:space="preserve">talk  </w:t>
      </w:r>
      <w:r w:rsidRPr="00B92061">
        <w:rPr>
          <w:lang w:val="en-US"/>
        </w:rPr>
        <w:tab/>
      </w:r>
      <w:proofErr w:type="gramEnd"/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p w14:paraId="30B41601" w14:textId="77777777" w:rsidR="0002758C" w:rsidRDefault="0002758C" w:rsidP="00965AF6">
      <w:pPr>
        <w:rPr>
          <w:lang w:val="en-US"/>
        </w:rPr>
      </w:pPr>
      <w:r w:rsidRPr="0002758C">
        <w:rPr>
          <w:lang w:val="en-US"/>
        </w:rPr>
        <w:t>Overview</w:t>
      </w:r>
    </w:p>
    <w:p w14:paraId="07BCE2EF" w14:textId="77777777" w:rsidR="00855FFF" w:rsidRPr="0002758C" w:rsidRDefault="00855FFF" w:rsidP="00965AF6">
      <w:pPr>
        <w:rPr>
          <w:lang w:val="en-US"/>
        </w:rPr>
      </w:pPr>
      <w:r>
        <w:rPr>
          <w:lang w:val="en-US"/>
        </w:rPr>
        <w:t>The children will read the story of Letters from a Lighthouse as a class text. We will pick out some parts from the beginning of the story but continue to read until we reach the idea that the lighthouse must be removed.</w:t>
      </w:r>
    </w:p>
    <w:p w14:paraId="745A91A2" w14:textId="77777777" w:rsidR="00724822" w:rsidRPr="00724822" w:rsidRDefault="00724822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t xml:space="preserve">Exploratory </w:t>
      </w:r>
      <w:proofErr w:type="gramStart"/>
      <w:r w:rsidRPr="00B92061">
        <w:rPr>
          <w:color w:val="FF0000"/>
          <w:lang w:val="en-US"/>
        </w:rPr>
        <w:t xml:space="preserve">talk  </w:t>
      </w:r>
      <w:r w:rsidRPr="00B92061">
        <w:rPr>
          <w:lang w:val="en-US"/>
        </w:rPr>
        <w:tab/>
      </w:r>
      <w:proofErr w:type="gramEnd"/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935"/>
        <w:gridCol w:w="2745"/>
        <w:gridCol w:w="2736"/>
      </w:tblGrid>
      <w:tr w:rsidR="00084A40" w:rsidRPr="008D4CA9" w14:paraId="093A0B09" w14:textId="77777777" w:rsidTr="00FC77C2">
        <w:tc>
          <w:tcPr>
            <w:tcW w:w="562" w:type="dxa"/>
          </w:tcPr>
          <w:p w14:paraId="5191F780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2410" w:type="dxa"/>
          </w:tcPr>
          <w:p w14:paraId="67D0C8E2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6935" w:type="dxa"/>
          </w:tcPr>
          <w:p w14:paraId="4FB768B5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745" w:type="dxa"/>
          </w:tcPr>
          <w:p w14:paraId="4A38C317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14:paraId="7EA1334D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Plenary</w:t>
            </w:r>
          </w:p>
        </w:tc>
      </w:tr>
      <w:tr w:rsidR="0011205A" w:rsidRPr="008D4CA9" w14:paraId="07CBEA6F" w14:textId="77777777" w:rsidTr="00FC77C2">
        <w:tc>
          <w:tcPr>
            <w:tcW w:w="562" w:type="dxa"/>
          </w:tcPr>
          <w:p w14:paraId="1D908E97" w14:textId="348CD942" w:rsidR="0011205A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14:paraId="117C57B4" w14:textId="6CC16929" w:rsidR="00247590" w:rsidRDefault="0046450C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To explore the features of a persuasive letter</w:t>
            </w:r>
          </w:p>
        </w:tc>
        <w:tc>
          <w:tcPr>
            <w:tcW w:w="6935" w:type="dxa"/>
          </w:tcPr>
          <w:p w14:paraId="109E1703" w14:textId="31075661" w:rsidR="004E0A22" w:rsidRDefault="00CC4153" w:rsidP="004A1D45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</w:pPr>
            <w:r w:rsidRPr="00CC4153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Pre lesson – photocopy the book and have the different creatures ready to stick onto the working wall to build up the picture as you retell the st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ory</w:t>
            </w:r>
            <w:r w:rsidRPr="00CC4153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 xml:space="preserve"> during the plenary.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Have blank speech bubbles ready to write why they don’t want the tree chopped down</w:t>
            </w:r>
            <w:r w:rsidR="00E05D88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 xml:space="preserve"> – lesson </w:t>
            </w:r>
            <w:proofErr w:type="gramStart"/>
            <w:r w:rsidR="00E05D88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2</w:t>
            </w:r>
            <w:proofErr w:type="gramEnd"/>
          </w:p>
          <w:p w14:paraId="0508C410" w14:textId="77777777" w:rsidR="004E0A22" w:rsidRDefault="004E0A22" w:rsidP="004A1D45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</w:pPr>
          </w:p>
          <w:p w14:paraId="757F79E2" w14:textId="44417321" w:rsidR="004E0A22" w:rsidRDefault="004E0A22" w:rsidP="004E0A22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Hook – have an axe in the classroom</w:t>
            </w:r>
            <w:r w:rsidR="00E465EE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 xml:space="preserve"> along with the book wrapped in green paper and a message on it that says -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>“Please do not chop down our tree!”</w:t>
            </w:r>
            <w:r w:rsidR="00E465EE"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4DA7A2D0" w14:textId="4C0D9BDB" w:rsidR="00E465EE" w:rsidRDefault="00E465EE" w:rsidP="004E0A22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  <w:t xml:space="preserve">Why is it there? Who does it belong to? Ignore it now until the end of the lesson. </w:t>
            </w:r>
          </w:p>
          <w:p w14:paraId="0ECB514D" w14:textId="77777777" w:rsidR="00CC4153" w:rsidRDefault="00CC4153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370765CF" w14:textId="77777777" w:rsidR="00CC4153" w:rsidRDefault="00CC4153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415C4DB7" w14:textId="28FAC294" w:rsidR="0046450C" w:rsidRP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46450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What does “to persuade” mean?</w:t>
            </w:r>
          </w:p>
          <w:p w14:paraId="2F099071" w14:textId="0BA01CFF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46450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When do we need to persuade someone? 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Why? What for?</w:t>
            </w:r>
          </w:p>
          <w:p w14:paraId="437A960C" w14:textId="36BAFFDA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Can we think of examples of when we need to persuade? How do we do it? What techniques do we use? </w:t>
            </w:r>
          </w:p>
          <w:p w14:paraId="02374C4B" w14:textId="77777777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662D9B93" w14:textId="486A24F2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Can you persuade me that I must buy you all chocolate biscuits? </w:t>
            </w:r>
          </w:p>
          <w:p w14:paraId="4540A409" w14:textId="2B182F82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What might you say/do to try and persuade me?</w:t>
            </w:r>
          </w:p>
          <w:p w14:paraId="004DB1B1" w14:textId="77777777" w:rsidR="0046450C" w:rsidRDefault="0046450C" w:rsidP="004A1D45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4C01F204" w14:textId="77777777" w:rsidR="00CC4153" w:rsidRDefault="0046450C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Read the letter about poaching – what features can we find?</w:t>
            </w:r>
          </w:p>
          <w:p w14:paraId="2DB82187" w14:textId="238BF9FC" w:rsidR="00A97C3C" w:rsidRDefault="0046450C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5" w:type="dxa"/>
          </w:tcPr>
          <w:p w14:paraId="2CF9EEE2" w14:textId="77777777" w:rsidR="0046450C" w:rsidRPr="00E84536" w:rsidRDefault="0046450C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On </w:t>
            </w:r>
            <w:proofErr w:type="spellStart"/>
            <w:r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wb</w:t>
            </w:r>
            <w:proofErr w:type="spellEnd"/>
            <w:r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bullet points for what will persuade me to buy chocolate biscuits for everyone.</w:t>
            </w:r>
          </w:p>
          <w:p w14:paraId="50E66C7D" w14:textId="77777777" w:rsidR="0046450C" w:rsidRPr="00CC4153" w:rsidRDefault="0046450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F65129D" w14:textId="77777777" w:rsidR="0046450C" w:rsidRPr="00CC4153" w:rsidRDefault="0046450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3676EC7" w14:textId="4BB557DD" w:rsidR="0011205A" w:rsidRPr="00CC4153" w:rsidRDefault="0046450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C415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Annotate the letter about </w:t>
            </w:r>
            <w:proofErr w:type="gramStart"/>
            <w:r w:rsidRPr="00CC415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poaching</w:t>
            </w:r>
            <w:proofErr w:type="gramEnd"/>
            <w:r w:rsidRPr="00CC415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  <w:p w14:paraId="2857F19B" w14:textId="77777777" w:rsidR="0046450C" w:rsidRPr="00CC4153" w:rsidRDefault="0046450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BEAF5B6" w14:textId="78955B46" w:rsidR="0046450C" w:rsidRPr="00CC4153" w:rsidRDefault="0046450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F627FEA" w14:textId="7A0989E1" w:rsidR="00CC4153" w:rsidRPr="00E465EE" w:rsidRDefault="00E465EE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E465E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Unwrap the book and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introduce the story - </w:t>
            </w:r>
            <w:r w:rsidR="00CC4153" w:rsidRPr="00E465E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The Great Kapok Tree – as an animal adds to the story – add them to the working wall.</w:t>
            </w:r>
            <w:r w:rsidR="00E05D88" w:rsidRPr="00E465E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="00E05D88" w:rsidRPr="00E465EE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>STOP BOOK AT THE SLOTH</w:t>
            </w:r>
          </w:p>
          <w:p w14:paraId="21C0F9AB" w14:textId="77777777" w:rsidR="00CC4153" w:rsidRDefault="00CC4153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FE10D66" w14:textId="50D1F56B" w:rsidR="0011205A" w:rsidRPr="004A1D45" w:rsidRDefault="00CC4153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</w:tr>
      <w:tr w:rsidR="00D358D2" w:rsidRPr="008D4CA9" w14:paraId="3D6673F0" w14:textId="77777777" w:rsidTr="00FC77C2">
        <w:tc>
          <w:tcPr>
            <w:tcW w:w="562" w:type="dxa"/>
          </w:tcPr>
          <w:p w14:paraId="34ED58C6" w14:textId="76D55E47" w:rsidR="00D358D2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14:paraId="67E5ED45" w14:textId="6E0DA5C7" w:rsidR="00247590" w:rsidRPr="00D358D2" w:rsidRDefault="0046450C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plan the success criteria for our letter</w:t>
            </w:r>
          </w:p>
        </w:tc>
        <w:tc>
          <w:tcPr>
            <w:tcW w:w="6935" w:type="dxa"/>
          </w:tcPr>
          <w:p w14:paraId="2D84C850" w14:textId="77777777" w:rsidR="00BB5DE8" w:rsidRDefault="0046450C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6450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Box it up success </w:t>
            </w:r>
            <w:proofErr w:type="gramStart"/>
            <w:r w:rsidRPr="0046450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criteria</w:t>
            </w:r>
            <w:proofErr w:type="gramEnd"/>
          </w:p>
          <w:p w14:paraId="0D11CD8E" w14:textId="77777777" w:rsidR="00CC4153" w:rsidRDefault="00CC4153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E18C32B" w14:textId="09CA4586" w:rsidR="00CC4153" w:rsidRPr="0046450C" w:rsidRDefault="00CC4153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Complete as much as we can but there will be more to add once we have completed lesson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  <w:p w14:paraId="3338F4AC" w14:textId="77777777" w:rsidR="0046450C" w:rsidRDefault="0046450C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D879730" w14:textId="03278765" w:rsidR="00CC4153" w:rsidRDefault="0046450C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C4153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>Purpose</w:t>
            </w:r>
            <w:r w:rsidR="00CC4153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 xml:space="preserve"> - </w:t>
            </w:r>
            <w:r w:rsidR="00CC4153" w:rsidRPr="00CC4153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 xml:space="preserve">do not complete </w:t>
            </w:r>
            <w:proofErr w:type="gramStart"/>
            <w:r w:rsidR="00CC4153" w:rsidRPr="00CC4153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>yet</w:t>
            </w:r>
            <w:proofErr w:type="gramEnd"/>
          </w:p>
          <w:p w14:paraId="443D1F07" w14:textId="4D3A381D" w:rsidR="0046450C" w:rsidRPr="0046450C" w:rsidRDefault="0046450C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6450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form/structure/ingredients/</w:t>
            </w:r>
            <w:proofErr w:type="gramStart"/>
            <w:r w:rsidRPr="0046450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vocabulary</w:t>
            </w:r>
            <w:proofErr w:type="gramEnd"/>
          </w:p>
          <w:p w14:paraId="55ADDB1C" w14:textId="77777777" w:rsidR="0046450C" w:rsidRDefault="0046450C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6450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Revisit the poaching letter – are there any phrases that we can magpie and add to our plan/working wall to use?</w:t>
            </w:r>
          </w:p>
          <w:p w14:paraId="752F9CBE" w14:textId="77777777" w:rsidR="004A2A18" w:rsidRDefault="004A2A18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14FC490" w14:textId="4E65C869" w:rsidR="0046450C" w:rsidRDefault="004A2A18" w:rsidP="00D358D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Re-read the book – add details onto the working wall for each animal</w:t>
            </w:r>
            <w:r w:rsidR="00E05D8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– why do they not want the tree cut down? </w:t>
            </w:r>
            <w:r w:rsidR="00E05D88" w:rsidRPr="00E05D88">
              <w:rPr>
                <w:rFonts w:asciiTheme="majorHAnsi" w:hAnsiTheme="majorHAnsi" w:cstheme="majorHAnsi"/>
                <w:sz w:val="20"/>
                <w:szCs w:val="20"/>
                <w:highlight w:val="yellow"/>
                <w:lang w:val="en-US"/>
              </w:rPr>
              <w:t>Stop at the Sloth – go no further in the story.</w:t>
            </w:r>
            <w:r w:rsidR="00E05D88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  <w:p w14:paraId="08DC4DF5" w14:textId="00A528DD" w:rsidR="00E05D88" w:rsidRPr="00D358D2" w:rsidRDefault="00E05D88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14:paraId="0B623EAB" w14:textId="5324A8B0" w:rsidR="00171005" w:rsidRDefault="00CC4153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C415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Complete success criteria with all the relevant information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that we have so far. </w:t>
            </w:r>
          </w:p>
          <w:p w14:paraId="0B99EE1B" w14:textId="77777777" w:rsidR="00E05D88" w:rsidRDefault="00E05D88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F02043A" w14:textId="77777777" w:rsidR="00E05D88" w:rsidRDefault="00E05D88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1527CC68" w14:textId="77777777" w:rsidR="00E05D88" w:rsidRPr="00E84536" w:rsidRDefault="00E05D8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5B2ACE55" w14:textId="5728A427" w:rsidR="00E05D88" w:rsidRPr="00E84536" w:rsidRDefault="00E05D8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In books, using pictures of all the animals – add detail as to why they do not want the tree knocked down! </w:t>
            </w:r>
            <w:r w:rsidR="00E84536"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Annotate using the w</w:t>
            </w:r>
            <w:r w:rsidR="00E465EE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orking </w:t>
            </w:r>
            <w:proofErr w:type="gramStart"/>
            <w:r w:rsidR="00E84536" w:rsidRPr="00E84536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w</w:t>
            </w:r>
            <w:r w:rsidR="00E465EE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all</w:t>
            </w:r>
            <w:proofErr w:type="gramEnd"/>
          </w:p>
          <w:p w14:paraId="12F5ECB3" w14:textId="77777777" w:rsidR="00E05D88" w:rsidRDefault="00E05D88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6A76A01" w14:textId="7A1CAD19" w:rsidR="00CC4153" w:rsidRPr="00CC4153" w:rsidRDefault="00CC4153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5F9A4C1A" w14:textId="43AC3717" w:rsidR="00D358D2" w:rsidRPr="004A1D45" w:rsidRDefault="00E75BAB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Re-read the text </w:t>
            </w:r>
          </w:p>
        </w:tc>
      </w:tr>
      <w:tr w:rsidR="0040120E" w:rsidRPr="008D4CA9" w14:paraId="7E9B9CEC" w14:textId="77777777" w:rsidTr="00FC77C2">
        <w:tc>
          <w:tcPr>
            <w:tcW w:w="562" w:type="dxa"/>
          </w:tcPr>
          <w:p w14:paraId="1E7A86A5" w14:textId="6A04F786" w:rsidR="0040120E" w:rsidRDefault="00455E9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410" w:type="dxa"/>
          </w:tcPr>
          <w:p w14:paraId="5D8C3438" w14:textId="6A9DE5B1" w:rsidR="00B811C1" w:rsidRPr="00D358D2" w:rsidRDefault="00E05D88" w:rsidP="00BB5DE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Focus: To use semi-colons to mark boundaries between 2 clauses. </w:t>
            </w:r>
          </w:p>
        </w:tc>
        <w:tc>
          <w:tcPr>
            <w:tcW w:w="6935" w:type="dxa"/>
          </w:tcPr>
          <w:p w14:paraId="045EE4F3" w14:textId="636B7E0A" w:rsidR="00BB5DE8" w:rsidRDefault="00E05D8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hyperlink r:id="rId5" w:history="1">
              <w:r w:rsidRPr="00816114">
                <w:rPr>
                  <w:rStyle w:val="Hyperlink"/>
                  <w:rFonts w:asciiTheme="majorHAnsi" w:hAnsiTheme="majorHAnsi" w:cstheme="majorHAnsi"/>
                  <w:sz w:val="20"/>
                  <w:szCs w:val="20"/>
                </w:rPr>
                <w:t>https://www.naturalcurriculum.co.uk/grammar/year-5-grammar-lessons/semi-colons/anaconda/screen-1/</w:t>
              </w:r>
            </w:hyperlink>
          </w:p>
          <w:p w14:paraId="58A6E0BE" w14:textId="77777777" w:rsidR="00E05D88" w:rsidRDefault="00E05D8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F8656F" w14:textId="77777777" w:rsidR="00E05D88" w:rsidRDefault="00E05D8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Work through the grammar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part</w:t>
            </w:r>
            <w:proofErr w:type="gramEnd"/>
          </w:p>
          <w:p w14:paraId="614592E6" w14:textId="77777777" w:rsidR="00E05D88" w:rsidRDefault="00E05D8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AEB69B" w14:textId="60F308AC" w:rsidR="00E05D88" w:rsidRPr="00D358D2" w:rsidRDefault="00E05D8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Write sentences about each animal in the book as why they do not want </w:t>
            </w:r>
            <w:r w:rsidR="00E84536">
              <w:rPr>
                <w:rFonts w:asciiTheme="majorHAnsi" w:hAnsiTheme="majorHAnsi" w:cstheme="majorHAnsi"/>
                <w:sz w:val="20"/>
                <w:szCs w:val="20"/>
              </w:rPr>
              <w:t xml:space="preserve">the tree chopped down. Connect two clauses with a semi-colon. </w:t>
            </w:r>
          </w:p>
        </w:tc>
        <w:tc>
          <w:tcPr>
            <w:tcW w:w="2745" w:type="dxa"/>
          </w:tcPr>
          <w:p w14:paraId="398C7A4D" w14:textId="77777777" w:rsidR="00BB5DE8" w:rsidRPr="00E84536" w:rsidRDefault="00E84536" w:rsidP="00433FF4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E84536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In books, write a sentence for 3 animals that includes </w:t>
            </w:r>
            <w:proofErr w:type="gramStart"/>
            <w:r w:rsidRPr="00E84536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a ;</w:t>
            </w:r>
            <w:proofErr w:type="gramEnd"/>
            <w:r w:rsidRPr="00E84536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 </w:t>
            </w:r>
          </w:p>
          <w:p w14:paraId="7C264918" w14:textId="77777777" w:rsidR="00E84536" w:rsidRPr="00E84536" w:rsidRDefault="00E84536" w:rsidP="00433FF4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</w:p>
          <w:p w14:paraId="74DE81C2" w14:textId="5C974727" w:rsidR="00E84536" w:rsidRPr="00455E91" w:rsidRDefault="00E84536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E84536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Why do they not want the tree chopped down?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36" w:type="dxa"/>
          </w:tcPr>
          <w:p w14:paraId="1724ECC2" w14:textId="5A63850D" w:rsidR="0040120E" w:rsidRDefault="00E84536" w:rsidP="00B811C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Record sentences on the working wall for everyone to use. Do a sheet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each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for the different animals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455E91" w:rsidRPr="008D4CA9" w14:paraId="78CFBF49" w14:textId="77777777" w:rsidTr="00FC77C2">
        <w:tc>
          <w:tcPr>
            <w:tcW w:w="562" w:type="dxa"/>
          </w:tcPr>
          <w:p w14:paraId="32E010C2" w14:textId="0D698570" w:rsidR="00455E91" w:rsidRDefault="00455E91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2410" w:type="dxa"/>
          </w:tcPr>
          <w:p w14:paraId="58EFA23D" w14:textId="2E85E680" w:rsidR="00455E91" w:rsidRP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84536">
              <w:rPr>
                <w:rFonts w:asciiTheme="majorHAnsi" w:hAnsiTheme="majorHAnsi" w:cstheme="majorHAnsi"/>
                <w:sz w:val="20"/>
                <w:szCs w:val="20"/>
              </w:rPr>
              <w:t xml:space="preserve">Focus: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to plan the success criteria for our letter</w:t>
            </w:r>
          </w:p>
        </w:tc>
        <w:tc>
          <w:tcPr>
            <w:tcW w:w="6935" w:type="dxa"/>
          </w:tcPr>
          <w:p w14:paraId="5D78D201" w14:textId="4D7DF63A" w:rsidR="00455E91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Revisit the box it up success criteria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from lesson </w:t>
            </w:r>
            <w:proofErr w:type="gramStart"/>
            <w:r w:rsidR="004E0A22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proofErr w:type="gramEnd"/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15882B4" w14:textId="77777777" w:rsid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0987D5" w14:textId="352A7A04" w:rsid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 on the purpose of our piece of writing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– </w:t>
            </w:r>
            <w:r w:rsidR="004E0A22" w:rsidRPr="004E0A22">
              <w:rPr>
                <w:rFonts w:asciiTheme="majorHAnsi" w:hAnsiTheme="majorHAnsi" w:cstheme="majorHAnsi"/>
                <w:i/>
                <w:iCs/>
                <w:sz w:val="20"/>
                <w:szCs w:val="20"/>
                <w:highlight w:val="yellow"/>
              </w:rPr>
              <w:t>to persuade the man to not chop down the tree.</w:t>
            </w:r>
            <w:r w:rsidR="004E0A22" w:rsidRPr="004E0A22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 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01813EB" w14:textId="77777777" w:rsid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DE5BE3" w14:textId="4309966F" w:rsid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Vocabulary – what phrases could we magpie for our piece of work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from the poaching letter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Look for persuasive language – create a list on the flipchart paper for the working wall.   </w:t>
            </w:r>
          </w:p>
          <w:p w14:paraId="460EE697" w14:textId="77777777" w:rsid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C2FEE1A" w14:textId="4B8160F4" w:rsidR="00E84536" w:rsidRPr="00E84536" w:rsidRDefault="00E84536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5/6 words- which ones fit with our piece of work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 – use post its and put on the working wall.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4E0A22">
              <w:rPr>
                <w:rFonts w:asciiTheme="majorHAnsi" w:hAnsiTheme="majorHAnsi" w:cstheme="majorHAnsi"/>
                <w:sz w:val="20"/>
                <w:szCs w:val="20"/>
              </w:rPr>
              <w:t xml:space="preserve">Add them onto the plan. </w:t>
            </w:r>
          </w:p>
        </w:tc>
        <w:tc>
          <w:tcPr>
            <w:tcW w:w="2745" w:type="dxa"/>
          </w:tcPr>
          <w:p w14:paraId="52BDD205" w14:textId="77085CD2" w:rsidR="004E0A22" w:rsidRDefault="004E0A2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Add details onto box it up success criteria. </w:t>
            </w:r>
          </w:p>
          <w:p w14:paraId="73F1E9E7" w14:textId="77777777" w:rsidR="00E75BAB" w:rsidRDefault="00E75BAB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06B28368" w14:textId="19F0CD1C" w:rsidR="00E75BAB" w:rsidRDefault="00E75BAB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Including 5/6 words </w:t>
            </w:r>
          </w:p>
          <w:p w14:paraId="5948CAE2" w14:textId="77777777" w:rsidR="004E0A22" w:rsidRDefault="004E0A2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76566AD" w14:textId="77777777" w:rsidR="004E0A22" w:rsidRDefault="004E0A2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F1F5BD7" w14:textId="77777777" w:rsidR="004E0A22" w:rsidRDefault="004E0A2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5CE4385" w14:textId="572EF2A4" w:rsidR="00455E91" w:rsidRPr="00E84536" w:rsidRDefault="004E0A2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36" w:type="dxa"/>
          </w:tcPr>
          <w:p w14:paraId="65012AB1" w14:textId="0C9E4F3F" w:rsidR="00455E91" w:rsidRPr="00E84536" w:rsidRDefault="00E75BAB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Peer assessment – have you included everything that you need to on your BIUSC</w:t>
            </w:r>
          </w:p>
        </w:tc>
      </w:tr>
      <w:tr w:rsidR="00455E91" w:rsidRPr="008D4CA9" w14:paraId="25B3F138" w14:textId="77777777" w:rsidTr="00FC77C2">
        <w:tc>
          <w:tcPr>
            <w:tcW w:w="562" w:type="dxa"/>
          </w:tcPr>
          <w:p w14:paraId="54EA3E71" w14:textId="72CAF3F7" w:rsidR="00455E91" w:rsidRDefault="0046450C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</w:tcPr>
          <w:p w14:paraId="396A56AF" w14:textId="2EBA9CC7" w:rsidR="00455E91" w:rsidRPr="00E84536" w:rsidRDefault="00E75BAB" w:rsidP="00455E9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Focus: to structure a persuasive letter </w:t>
            </w:r>
          </w:p>
        </w:tc>
        <w:tc>
          <w:tcPr>
            <w:tcW w:w="6935" w:type="dxa"/>
          </w:tcPr>
          <w:p w14:paraId="3F8C450D" w14:textId="6BE72E84" w:rsidR="00455E91" w:rsidRPr="00E84536" w:rsidRDefault="00E75BAB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Using a ladder plan – model planning the letter – choosing 3 creatures to write about – 3 separate paragraphs </w:t>
            </w:r>
          </w:p>
        </w:tc>
        <w:tc>
          <w:tcPr>
            <w:tcW w:w="2745" w:type="dxa"/>
          </w:tcPr>
          <w:p w14:paraId="0341D686" w14:textId="3038460E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FCF7B25" w14:textId="418847BF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236F73B4" w14:textId="77777777" w:rsidTr="00FC77C2">
        <w:tc>
          <w:tcPr>
            <w:tcW w:w="562" w:type="dxa"/>
          </w:tcPr>
          <w:p w14:paraId="0339B35C" w14:textId="5C30B0C9" w:rsidR="00455E91" w:rsidRDefault="0046450C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2410" w:type="dxa"/>
          </w:tcPr>
          <w:p w14:paraId="57A284DF" w14:textId="5F50B362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10D03E8D" w14:textId="28A50F82" w:rsidR="00CE7A09" w:rsidRPr="00E84536" w:rsidRDefault="00CE7A09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1FFC620B" w14:textId="14EECFC2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304A0A07" w14:textId="086139B0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6450C" w:rsidRPr="008D4CA9" w14:paraId="30AC0002" w14:textId="77777777" w:rsidTr="00FC77C2">
        <w:tc>
          <w:tcPr>
            <w:tcW w:w="562" w:type="dxa"/>
          </w:tcPr>
          <w:p w14:paraId="13420862" w14:textId="10292798" w:rsidR="0046450C" w:rsidRDefault="0046450C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2410" w:type="dxa"/>
          </w:tcPr>
          <w:p w14:paraId="6748563D" w14:textId="77777777" w:rsidR="0046450C" w:rsidRPr="00E84536" w:rsidRDefault="0046450C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5D215CAB" w14:textId="77777777" w:rsidR="0046450C" w:rsidRPr="00E84536" w:rsidRDefault="0046450C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63ECE549" w14:textId="77777777" w:rsidR="0046450C" w:rsidRPr="00E84536" w:rsidRDefault="0046450C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12250135" w14:textId="77777777" w:rsidR="0046450C" w:rsidRPr="00E84536" w:rsidRDefault="0046450C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0111CF31" w14:textId="77777777" w:rsidTr="00FC77C2">
        <w:tc>
          <w:tcPr>
            <w:tcW w:w="562" w:type="dxa"/>
          </w:tcPr>
          <w:p w14:paraId="05B68CF9" w14:textId="135A7437" w:rsidR="00455E91" w:rsidRDefault="008D3588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14:paraId="474AD1FF" w14:textId="35FEA98B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1C66FD8E" w14:textId="7DC2E028" w:rsidR="00455E91" w:rsidRPr="00E84536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3619E2DD" w14:textId="69F1D69B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1A210D8E" w14:textId="77777777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03A14EE6" w14:textId="77777777" w:rsidTr="00FC77C2">
        <w:tc>
          <w:tcPr>
            <w:tcW w:w="562" w:type="dxa"/>
          </w:tcPr>
          <w:p w14:paraId="23462CAC" w14:textId="43B9B087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14:paraId="562C79DB" w14:textId="653C7C21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034BB4D2" w14:textId="7EBAF456" w:rsidR="00455E91" w:rsidRPr="00E84536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A648774" w14:textId="28241FEC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4DAD123B" w14:textId="5C72E59D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46CC6971" w14:textId="77777777" w:rsidTr="00FC77C2">
        <w:tc>
          <w:tcPr>
            <w:tcW w:w="562" w:type="dxa"/>
          </w:tcPr>
          <w:p w14:paraId="5E5C8034" w14:textId="45B60CE6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</w:t>
            </w:r>
          </w:p>
        </w:tc>
        <w:tc>
          <w:tcPr>
            <w:tcW w:w="2410" w:type="dxa"/>
          </w:tcPr>
          <w:p w14:paraId="1DAF4301" w14:textId="0F9EB80E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67AA375B" w14:textId="231FA236" w:rsidR="00455E91" w:rsidRPr="00E84536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81A8E88" w14:textId="75BACB86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7DDA9D2B" w14:textId="3EDF99E4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6ACD95EC" w14:textId="77777777" w:rsidTr="00FC77C2">
        <w:tc>
          <w:tcPr>
            <w:tcW w:w="562" w:type="dxa"/>
          </w:tcPr>
          <w:p w14:paraId="2AF5E068" w14:textId="19657E9F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2410" w:type="dxa"/>
          </w:tcPr>
          <w:p w14:paraId="35AEACC8" w14:textId="0A74785F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09273493" w14:textId="59C58B0E" w:rsidR="00455E91" w:rsidRPr="00E84536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40189C8E" w14:textId="751817DE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B3AD36C" w14:textId="57079AAC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455E91" w:rsidRPr="008D4CA9" w14:paraId="6CAB9765" w14:textId="77777777" w:rsidTr="00FC77C2">
        <w:tc>
          <w:tcPr>
            <w:tcW w:w="562" w:type="dxa"/>
          </w:tcPr>
          <w:p w14:paraId="39307CC0" w14:textId="485F3DB0" w:rsidR="00455E91" w:rsidRDefault="00052572" w:rsidP="00455E91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</w:t>
            </w:r>
          </w:p>
        </w:tc>
        <w:tc>
          <w:tcPr>
            <w:tcW w:w="2410" w:type="dxa"/>
          </w:tcPr>
          <w:p w14:paraId="142EA4C6" w14:textId="77777777" w:rsidR="00455E91" w:rsidRPr="00E84536" w:rsidRDefault="00455E91" w:rsidP="00455E9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935" w:type="dxa"/>
          </w:tcPr>
          <w:p w14:paraId="5C73FD4B" w14:textId="313A97A6" w:rsidR="00455E91" w:rsidRPr="00E84536" w:rsidRDefault="00455E91" w:rsidP="00455E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68C91D61" w14:textId="77777777" w:rsidR="00455E91" w:rsidRPr="00E84536" w:rsidRDefault="00455E91" w:rsidP="00455E91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6790B1A" w14:textId="77777777" w:rsidR="00455E91" w:rsidRPr="00E84536" w:rsidRDefault="00455E91" w:rsidP="00455E9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</w:tbl>
    <w:p w14:paraId="6BFD67B5" w14:textId="77777777" w:rsidR="00FC77C2" w:rsidRDefault="00FC77C2" w:rsidP="001E73EF"/>
    <w:sectPr w:rsidR="00FC77C2" w:rsidSect="00713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834E8"/>
    <w:multiLevelType w:val="hybridMultilevel"/>
    <w:tmpl w:val="B52258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1F1FD8"/>
    <w:multiLevelType w:val="hybridMultilevel"/>
    <w:tmpl w:val="D0A630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651C"/>
    <w:multiLevelType w:val="hybridMultilevel"/>
    <w:tmpl w:val="B308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B3A55"/>
    <w:multiLevelType w:val="hybridMultilevel"/>
    <w:tmpl w:val="22B01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B6002"/>
    <w:multiLevelType w:val="hybridMultilevel"/>
    <w:tmpl w:val="3A704F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534854">
    <w:abstractNumId w:val="2"/>
  </w:num>
  <w:num w:numId="2" w16cid:durableId="1941638400">
    <w:abstractNumId w:val="5"/>
  </w:num>
  <w:num w:numId="3" w16cid:durableId="35325319">
    <w:abstractNumId w:val="6"/>
  </w:num>
  <w:num w:numId="4" w16cid:durableId="175385512">
    <w:abstractNumId w:val="10"/>
  </w:num>
  <w:num w:numId="5" w16cid:durableId="198784630">
    <w:abstractNumId w:val="8"/>
  </w:num>
  <w:num w:numId="6" w16cid:durableId="1941714579">
    <w:abstractNumId w:val="3"/>
  </w:num>
  <w:num w:numId="7" w16cid:durableId="967276215">
    <w:abstractNumId w:val="11"/>
  </w:num>
  <w:num w:numId="8" w16cid:durableId="985207946">
    <w:abstractNumId w:val="1"/>
  </w:num>
  <w:num w:numId="9" w16cid:durableId="1895383262">
    <w:abstractNumId w:val="9"/>
  </w:num>
  <w:num w:numId="10" w16cid:durableId="1203325110">
    <w:abstractNumId w:val="0"/>
  </w:num>
  <w:num w:numId="11" w16cid:durableId="1025911613">
    <w:abstractNumId w:val="7"/>
  </w:num>
  <w:num w:numId="12" w16cid:durableId="1260723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F6"/>
    <w:rsid w:val="0002758C"/>
    <w:rsid w:val="00032CCA"/>
    <w:rsid w:val="000502B1"/>
    <w:rsid w:val="00052572"/>
    <w:rsid w:val="00055CB1"/>
    <w:rsid w:val="00084A40"/>
    <w:rsid w:val="000C076C"/>
    <w:rsid w:val="000D2A35"/>
    <w:rsid w:val="0011205A"/>
    <w:rsid w:val="0011609C"/>
    <w:rsid w:val="00147534"/>
    <w:rsid w:val="00147577"/>
    <w:rsid w:val="00160169"/>
    <w:rsid w:val="00171005"/>
    <w:rsid w:val="001A1AC6"/>
    <w:rsid w:val="001A5DB1"/>
    <w:rsid w:val="001A61E1"/>
    <w:rsid w:val="001B22CD"/>
    <w:rsid w:val="001B3C95"/>
    <w:rsid w:val="001C499E"/>
    <w:rsid w:val="001C6711"/>
    <w:rsid w:val="001E1408"/>
    <w:rsid w:val="001E73EF"/>
    <w:rsid w:val="002064B6"/>
    <w:rsid w:val="00211CC7"/>
    <w:rsid w:val="00216CE5"/>
    <w:rsid w:val="00247590"/>
    <w:rsid w:val="00247CB6"/>
    <w:rsid w:val="00253DB2"/>
    <w:rsid w:val="00254566"/>
    <w:rsid w:val="002844D3"/>
    <w:rsid w:val="00294FFD"/>
    <w:rsid w:val="002B109B"/>
    <w:rsid w:val="002D7B91"/>
    <w:rsid w:val="002F3181"/>
    <w:rsid w:val="0030251F"/>
    <w:rsid w:val="003253E5"/>
    <w:rsid w:val="00340F90"/>
    <w:rsid w:val="00354E80"/>
    <w:rsid w:val="003B13A7"/>
    <w:rsid w:val="003B714A"/>
    <w:rsid w:val="003C3A3C"/>
    <w:rsid w:val="003D2EDA"/>
    <w:rsid w:val="003D43C5"/>
    <w:rsid w:val="003E47A4"/>
    <w:rsid w:val="0040120E"/>
    <w:rsid w:val="0040653E"/>
    <w:rsid w:val="0042073D"/>
    <w:rsid w:val="004323A4"/>
    <w:rsid w:val="00433FF4"/>
    <w:rsid w:val="00455E91"/>
    <w:rsid w:val="0046450C"/>
    <w:rsid w:val="0049332C"/>
    <w:rsid w:val="004A1D45"/>
    <w:rsid w:val="004A2A18"/>
    <w:rsid w:val="004C3A5D"/>
    <w:rsid w:val="004C797E"/>
    <w:rsid w:val="004E0A22"/>
    <w:rsid w:val="0050173A"/>
    <w:rsid w:val="00504B53"/>
    <w:rsid w:val="00512F25"/>
    <w:rsid w:val="005229D6"/>
    <w:rsid w:val="00534954"/>
    <w:rsid w:val="005515E8"/>
    <w:rsid w:val="005B56B7"/>
    <w:rsid w:val="005B7CCC"/>
    <w:rsid w:val="005D4EF2"/>
    <w:rsid w:val="005E1BBC"/>
    <w:rsid w:val="005E262E"/>
    <w:rsid w:val="005F13E2"/>
    <w:rsid w:val="00650639"/>
    <w:rsid w:val="006521C9"/>
    <w:rsid w:val="00674E42"/>
    <w:rsid w:val="006A58C3"/>
    <w:rsid w:val="006B1747"/>
    <w:rsid w:val="006D4A97"/>
    <w:rsid w:val="006E2C1D"/>
    <w:rsid w:val="006E400C"/>
    <w:rsid w:val="006F63B2"/>
    <w:rsid w:val="007130E7"/>
    <w:rsid w:val="00722362"/>
    <w:rsid w:val="00723EEF"/>
    <w:rsid w:val="00724822"/>
    <w:rsid w:val="00726EEA"/>
    <w:rsid w:val="00736CEC"/>
    <w:rsid w:val="007416D0"/>
    <w:rsid w:val="00742D7B"/>
    <w:rsid w:val="00747576"/>
    <w:rsid w:val="00785DEC"/>
    <w:rsid w:val="007F1658"/>
    <w:rsid w:val="00802205"/>
    <w:rsid w:val="00827FA2"/>
    <w:rsid w:val="0083621C"/>
    <w:rsid w:val="008376A8"/>
    <w:rsid w:val="00855FFF"/>
    <w:rsid w:val="00871590"/>
    <w:rsid w:val="008A6D87"/>
    <w:rsid w:val="008B6B79"/>
    <w:rsid w:val="008D3588"/>
    <w:rsid w:val="008D4FF4"/>
    <w:rsid w:val="00914104"/>
    <w:rsid w:val="009370F1"/>
    <w:rsid w:val="00941AEE"/>
    <w:rsid w:val="0094575F"/>
    <w:rsid w:val="00965AF6"/>
    <w:rsid w:val="009962D1"/>
    <w:rsid w:val="009D5AA7"/>
    <w:rsid w:val="00A15FA1"/>
    <w:rsid w:val="00A466FE"/>
    <w:rsid w:val="00A520FC"/>
    <w:rsid w:val="00A80DBE"/>
    <w:rsid w:val="00A95FB1"/>
    <w:rsid w:val="00A97C3C"/>
    <w:rsid w:val="00AD5ECE"/>
    <w:rsid w:val="00AE284F"/>
    <w:rsid w:val="00AF4536"/>
    <w:rsid w:val="00B646D9"/>
    <w:rsid w:val="00B66A8E"/>
    <w:rsid w:val="00B76BF8"/>
    <w:rsid w:val="00B811C1"/>
    <w:rsid w:val="00B84B67"/>
    <w:rsid w:val="00BB5DE8"/>
    <w:rsid w:val="00C53110"/>
    <w:rsid w:val="00CB0B1B"/>
    <w:rsid w:val="00CC4153"/>
    <w:rsid w:val="00CC61C2"/>
    <w:rsid w:val="00CD513D"/>
    <w:rsid w:val="00CE7A09"/>
    <w:rsid w:val="00CE7E83"/>
    <w:rsid w:val="00D201F0"/>
    <w:rsid w:val="00D27287"/>
    <w:rsid w:val="00D30252"/>
    <w:rsid w:val="00D358D2"/>
    <w:rsid w:val="00D60088"/>
    <w:rsid w:val="00D67529"/>
    <w:rsid w:val="00D962EC"/>
    <w:rsid w:val="00DF350E"/>
    <w:rsid w:val="00E05D88"/>
    <w:rsid w:val="00E26696"/>
    <w:rsid w:val="00E352FA"/>
    <w:rsid w:val="00E356AE"/>
    <w:rsid w:val="00E465EE"/>
    <w:rsid w:val="00E54DAC"/>
    <w:rsid w:val="00E629F5"/>
    <w:rsid w:val="00E75BAB"/>
    <w:rsid w:val="00E82A55"/>
    <w:rsid w:val="00E84536"/>
    <w:rsid w:val="00EB7CFF"/>
    <w:rsid w:val="00ED2B4E"/>
    <w:rsid w:val="00EF316D"/>
    <w:rsid w:val="00EF390A"/>
    <w:rsid w:val="00EF6BB3"/>
    <w:rsid w:val="00F31CD7"/>
    <w:rsid w:val="00F6085F"/>
    <w:rsid w:val="00F63772"/>
    <w:rsid w:val="00F81A65"/>
    <w:rsid w:val="00FC0F20"/>
    <w:rsid w:val="00FC52EB"/>
    <w:rsid w:val="00FC77C2"/>
    <w:rsid w:val="00FD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4E37"/>
  <w15:docId w15:val="{4AB21813-573E-4922-8089-BB546FC9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A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AF6"/>
    <w:rPr>
      <w:color w:val="0000FF"/>
      <w:u w:val="single"/>
    </w:rPr>
  </w:style>
  <w:style w:type="character" w:customStyle="1" w:styleId="hgkelc">
    <w:name w:val="hgkelc"/>
    <w:basedOn w:val="DefaultParagraphFont"/>
    <w:rsid w:val="004C3A5D"/>
  </w:style>
  <w:style w:type="character" w:customStyle="1" w:styleId="kx21rb">
    <w:name w:val="kx21rb"/>
    <w:basedOn w:val="DefaultParagraphFont"/>
    <w:rsid w:val="004C3A5D"/>
  </w:style>
  <w:style w:type="character" w:styleId="UnresolvedMention">
    <w:name w:val="Unresolved Mention"/>
    <w:basedOn w:val="DefaultParagraphFont"/>
    <w:uiPriority w:val="99"/>
    <w:semiHidden/>
    <w:unhideWhenUsed/>
    <w:rsid w:val="004C3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aturalcurriculum.co.uk/grammar/year-5-grammar-lessons/semi-colons/anaconda/screen-1/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35DB45-D527-4FC7-829E-652566A69536}"/>
</file>

<file path=customXml/itemProps2.xml><?xml version="1.0" encoding="utf-8"?>
<ds:datastoreItem xmlns:ds="http://schemas.openxmlformats.org/officeDocument/2006/customXml" ds:itemID="{3989FFE2-7BFC-4170-B741-0525360EEEE1}"/>
</file>

<file path=customXml/itemProps3.xml><?xml version="1.0" encoding="utf-8"?>
<ds:datastoreItem xmlns:ds="http://schemas.openxmlformats.org/officeDocument/2006/customXml" ds:itemID="{013C7E17-C1A1-4BB6-9C76-66BCBB4EA2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4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5</cp:revision>
  <dcterms:created xsi:type="dcterms:W3CDTF">2024-05-22T10:15:00Z</dcterms:created>
  <dcterms:modified xsi:type="dcterms:W3CDTF">2024-05-23T15:35:00Z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</Properties>
</file>