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AB739D" w:rsidR="00AB0D01" w:rsidP="00AB0D01" w:rsidRDefault="00870AD7" w14:paraId="2D303229" wp14:textId="77777777">
      <w:pPr>
        <w:rPr>
          <w:rFonts w:ascii="Calibri" w:hAnsi="Calibri" w:cs="Calibri"/>
        </w:rPr>
      </w:pPr>
      <w:r>
        <w:rPr>
          <w:noProof/>
        </w:rPr>
        <w:drawing>
          <wp:anchor xmlns:wp14="http://schemas.microsoft.com/office/word/2010/wordprocessingDrawing" distT="0" distB="0" distL="114300" distR="114300" simplePos="0" relativeHeight="251662336" behindDoc="0" locked="0" layoutInCell="1" allowOverlap="1" wp14:anchorId="15F0E0F3" wp14:editId="7777777">
            <wp:simplePos x="0" y="0"/>
            <wp:positionH relativeFrom="column">
              <wp:posOffset>253365</wp:posOffset>
            </wp:positionH>
            <wp:positionV relativeFrom="paragraph">
              <wp:posOffset>992505</wp:posOffset>
            </wp:positionV>
            <wp:extent cx="4137660" cy="2936240"/>
            <wp:effectExtent l="0" t="0" r="0" b="0"/>
            <wp:wrapSquare wrapText="bothSides"/>
            <wp:docPr id="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7660" cy="2936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739D">
        <w:rPr>
          <w:rFonts w:ascii="Calibri" w:hAnsi="Calibri" w:cs="Calibri"/>
          <w:noProof/>
          <w:color w:val="006699"/>
          <w:sz w:val="40"/>
          <w:szCs w:val="40"/>
        </w:rPr>
        <mc:AlternateContent>
          <mc:Choice Requires="wps">
            <w:drawing>
              <wp:anchor xmlns:wp14="http://schemas.microsoft.com/office/word/2010/wordprocessingDrawing" distT="0" distB="0" distL="114300" distR="114300" simplePos="0" relativeHeight="251660288" behindDoc="0" locked="0" layoutInCell="1" allowOverlap="1" wp14:anchorId="4D9A5BD4" wp14:editId="7777777">
                <wp:simplePos x="0" y="0"/>
                <wp:positionH relativeFrom="column">
                  <wp:posOffset>-1270</wp:posOffset>
                </wp:positionH>
                <wp:positionV relativeFrom="paragraph">
                  <wp:posOffset>4650105</wp:posOffset>
                </wp:positionV>
                <wp:extent cx="3480435" cy="1915795"/>
                <wp:effectExtent l="0" t="0" r="5715" b="8255"/>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0435" cy="1915795"/>
                        </a:xfrm>
                        <a:prstGeom prst="rect">
                          <a:avLst/>
                        </a:prstGeom>
                        <a:solidFill>
                          <a:srgbClr val="FFFFFF"/>
                        </a:solidFill>
                        <a:ln w="9525">
                          <a:solidFill>
                            <a:srgbClr val="000000"/>
                          </a:solidFill>
                          <a:miter lim="800000"/>
                          <a:headEnd/>
                          <a:tailEnd/>
                        </a:ln>
                      </wps:spPr>
                      <wps:txbx>
                        <w:txbxContent>
                          <w:p xmlns:wp14="http://schemas.microsoft.com/office/word/2010/wordml" w:rsidR="00317F3E" w:rsidP="00D1521D" w:rsidRDefault="00D1521D" w14:paraId="458526EC" wp14:textId="77777777">
                            <w:pPr>
                              <w:widowControl w:val="0"/>
                              <w:spacing w:line="280" w:lineRule="auto"/>
                              <w:rPr>
                                <w:rFonts w:ascii="Calibri" w:hAnsi="Calibri" w:cs="Calibri"/>
                                <w:lang w:val="en-US"/>
                              </w:rPr>
                            </w:pPr>
                            <w:r>
                              <w:rPr>
                                <w:rFonts w:ascii="Calibri" w:hAnsi="Calibri" w:cs="Calibri"/>
                                <w:lang w:val="en-US"/>
                              </w:rPr>
                              <w:t>design criteria</w:t>
                            </w:r>
                            <w:r>
                              <w:rPr>
                                <w:rFonts w:ascii="Calibri" w:hAnsi="Calibri" w:cs="Calibri"/>
                                <w:lang w:val="en-US"/>
                              </w:rPr>
                              <w:tab/>
                            </w:r>
                            <w:r>
                              <w:rPr>
                                <w:rFonts w:ascii="Calibri" w:hAnsi="Calibri" w:cs="Calibri"/>
                                <w:lang w:val="en-US"/>
                              </w:rPr>
                              <w:tab/>
                            </w:r>
                            <w:r>
                              <w:rPr>
                                <w:rFonts w:ascii="Calibri" w:hAnsi="Calibri" w:cs="Calibri"/>
                                <w:lang w:val="en-US"/>
                              </w:rPr>
                              <w:t xml:space="preserve">texture </w:t>
                            </w:r>
                            <w:r>
                              <w:rPr>
                                <w:rFonts w:ascii="Calibri" w:hAnsi="Calibri" w:cs="Calibri"/>
                                <w:lang w:val="en-US"/>
                              </w:rPr>
                              <w:tab/>
                            </w:r>
                            <w:r>
                              <w:rPr>
                                <w:rFonts w:ascii="Calibri" w:hAnsi="Calibri" w:cs="Calibri"/>
                                <w:lang w:val="en-US"/>
                              </w:rPr>
                              <w:t xml:space="preserve">aesthetic </w:t>
                            </w:r>
                          </w:p>
                          <w:p xmlns:wp14="http://schemas.microsoft.com/office/word/2010/wordml" w:rsidR="00D1521D" w:rsidP="00D1521D" w:rsidRDefault="00D1521D" w14:paraId="3D00F7D0" wp14:textId="77777777">
                            <w:pPr>
                              <w:widowControl w:val="0"/>
                              <w:spacing w:line="280" w:lineRule="auto"/>
                              <w:rPr>
                                <w:rFonts w:ascii="Calibri" w:hAnsi="Calibri" w:cs="Calibri"/>
                                <w:lang w:val="en-US"/>
                              </w:rPr>
                            </w:pPr>
                            <w:r>
                              <w:rPr>
                                <w:rFonts w:ascii="Calibri" w:hAnsi="Calibri" w:cs="Calibri"/>
                                <w:lang w:val="en-US"/>
                              </w:rPr>
                              <w:t xml:space="preserve">cross- contamination </w:t>
                            </w:r>
                            <w:r>
                              <w:rPr>
                                <w:rFonts w:ascii="Calibri" w:hAnsi="Calibri" w:cs="Calibri"/>
                                <w:lang w:val="en-US"/>
                              </w:rPr>
                              <w:tab/>
                            </w:r>
                            <w:r>
                              <w:rPr>
                                <w:rFonts w:ascii="Calibri" w:hAnsi="Calibri" w:cs="Calibri"/>
                                <w:lang w:val="en-US"/>
                              </w:rPr>
                              <w:t>processes</w:t>
                            </w:r>
                            <w:r>
                              <w:rPr>
                                <w:rFonts w:ascii="Calibri" w:hAnsi="Calibri" w:cs="Calibri"/>
                                <w:lang w:val="en-US"/>
                              </w:rPr>
                              <w:tab/>
                            </w:r>
                            <w:r>
                              <w:rPr>
                                <w:rFonts w:ascii="Calibri" w:hAnsi="Calibri" w:cs="Calibri"/>
                                <w:lang w:val="en-US"/>
                              </w:rPr>
                              <w:t xml:space="preserve">research </w:t>
                            </w:r>
                          </w:p>
                          <w:p xmlns:wp14="http://schemas.microsoft.com/office/word/2010/wordml" w:rsidRPr="00D1521D" w:rsidR="00D1521D" w:rsidP="00D1521D" w:rsidRDefault="00D1521D" w14:paraId="3DE3FED5" wp14:textId="77777777">
                            <w:pPr>
                              <w:widowControl w:val="0"/>
                              <w:spacing w:line="280" w:lineRule="auto"/>
                              <w:rPr>
                                <w:rFonts w:ascii="Calibri" w:hAnsi="Calibri" w:cs="Calibri"/>
                                <w:lang w:val="en-US"/>
                              </w:rPr>
                            </w:pPr>
                            <w:r>
                              <w:rPr>
                                <w:rFonts w:ascii="Calibri" w:hAnsi="Calibri" w:cs="Calibri"/>
                                <w:lang w:val="en-US"/>
                              </w:rPr>
                              <w:t xml:space="preserve">innovative </w:t>
                            </w:r>
                            <w:r>
                              <w:rPr>
                                <w:rFonts w:ascii="Calibri" w:hAnsi="Calibri" w:cs="Calibri"/>
                                <w:lang w:val="en-US"/>
                              </w:rPr>
                              <w:tab/>
                            </w:r>
                            <w:r>
                              <w:rPr>
                                <w:rFonts w:ascii="Calibri" w:hAnsi="Calibri" w:cs="Calibri"/>
                                <w:lang w:val="en-US"/>
                              </w:rPr>
                              <w:t>measure</w:t>
                            </w:r>
                            <w:r>
                              <w:rPr>
                                <w:rFonts w:ascii="Calibri" w:hAnsi="Calibri" w:cs="Calibri"/>
                                <w:lang w:val="en-US"/>
                              </w:rPr>
                              <w:tab/>
                            </w:r>
                            <w:r>
                              <w:rPr>
                                <w:rFonts w:ascii="Calibri" w:hAnsi="Calibri" w:cs="Calibri"/>
                                <w:lang w:val="en-US"/>
                              </w:rPr>
                              <w:t>diet</w:t>
                            </w:r>
                            <w:r>
                              <w:rPr>
                                <w:rFonts w:ascii="Calibri" w:hAnsi="Calibri" w:cs="Calibri"/>
                                <w:lang w:val="en-US"/>
                              </w:rPr>
                              <w:tab/>
                            </w:r>
                            <w:r>
                              <w:rPr>
                                <w:rFonts w:ascii="Calibri" w:hAnsi="Calibri" w:cs="Calibri"/>
                                <w:lang w:val="en-US"/>
                              </w:rPr>
                              <w:t>packaging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6130AAD9">
              <v:shapetype id="_x0000_t202" coordsize="21600,21600" o:spt="202" path="m,l,21600r21600,l21600,xe">
                <v:stroke joinstyle="miter"/>
                <v:path gradientshapeok="t" o:connecttype="rect"/>
              </v:shapetype>
              <v:shape id="Text Box 4" style="position:absolute;margin-left:-.1pt;margin-top:366.15pt;width:274.05pt;height:15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">
                <v:textbox>
                  <w:txbxContent>
                    <w:p w:rsidR="00317F3E" w:rsidP="00D1521D" w:rsidRDefault="00D1521D" w14:paraId="5F11CBB9" wp14:textId="77777777">
                      <w:pPr>
                        <w:widowControl w:val="0"/>
                        <w:spacing w:line="280" w:lineRule="auto"/>
                        <w:rPr>
                          <w:rFonts w:ascii="Calibri" w:hAnsi="Calibri" w:cs="Calibri"/>
                          <w:lang w:val="en-US"/>
                        </w:rPr>
                      </w:pPr>
                      <w:r>
                        <w:rPr>
                          <w:rFonts w:ascii="Calibri" w:hAnsi="Calibri" w:cs="Calibri"/>
                          <w:lang w:val="en-US"/>
                        </w:rPr>
                        <w:t>design criteria</w:t>
                      </w:r>
                      <w:r>
                        <w:rPr>
                          <w:rFonts w:ascii="Calibri" w:hAnsi="Calibri" w:cs="Calibri"/>
                          <w:lang w:val="en-US"/>
                        </w:rPr>
                        <w:tab/>
                      </w:r>
                      <w:r>
                        <w:rPr>
                          <w:rFonts w:ascii="Calibri" w:hAnsi="Calibri" w:cs="Calibri"/>
                          <w:lang w:val="en-US"/>
                        </w:rPr>
                        <w:tab/>
                      </w:r>
                      <w:r>
                        <w:rPr>
                          <w:rFonts w:ascii="Calibri" w:hAnsi="Calibri" w:cs="Calibri"/>
                          <w:lang w:val="en-US"/>
                        </w:rPr>
                        <w:t xml:space="preserve">texture </w:t>
                      </w:r>
                      <w:r>
                        <w:rPr>
                          <w:rFonts w:ascii="Calibri" w:hAnsi="Calibri" w:cs="Calibri"/>
                          <w:lang w:val="en-US"/>
                        </w:rPr>
                        <w:tab/>
                      </w:r>
                      <w:r>
                        <w:rPr>
                          <w:rFonts w:ascii="Calibri" w:hAnsi="Calibri" w:cs="Calibri"/>
                          <w:lang w:val="en-US"/>
                        </w:rPr>
                        <w:t xml:space="preserve">aesthetic </w:t>
                      </w:r>
                    </w:p>
                    <w:p w:rsidR="00D1521D" w:rsidP="00D1521D" w:rsidRDefault="00D1521D" w14:paraId="0F8399C8" wp14:textId="77777777">
                      <w:pPr>
                        <w:widowControl w:val="0"/>
                        <w:spacing w:line="280" w:lineRule="auto"/>
                        <w:rPr>
                          <w:rFonts w:ascii="Calibri" w:hAnsi="Calibri" w:cs="Calibri"/>
                          <w:lang w:val="en-US"/>
                        </w:rPr>
                      </w:pPr>
                      <w:r>
                        <w:rPr>
                          <w:rFonts w:ascii="Calibri" w:hAnsi="Calibri" w:cs="Calibri"/>
                          <w:lang w:val="en-US"/>
                        </w:rPr>
                        <w:t xml:space="preserve">cross- contamination </w:t>
                      </w:r>
                      <w:r>
                        <w:rPr>
                          <w:rFonts w:ascii="Calibri" w:hAnsi="Calibri" w:cs="Calibri"/>
                          <w:lang w:val="en-US"/>
                        </w:rPr>
                        <w:tab/>
                      </w:r>
                      <w:r>
                        <w:rPr>
                          <w:rFonts w:ascii="Calibri" w:hAnsi="Calibri" w:cs="Calibri"/>
                          <w:lang w:val="en-US"/>
                        </w:rPr>
                        <w:t>processes</w:t>
                      </w:r>
                      <w:r>
                        <w:rPr>
                          <w:rFonts w:ascii="Calibri" w:hAnsi="Calibri" w:cs="Calibri"/>
                          <w:lang w:val="en-US"/>
                        </w:rPr>
                        <w:tab/>
                      </w:r>
                      <w:r>
                        <w:rPr>
                          <w:rFonts w:ascii="Calibri" w:hAnsi="Calibri" w:cs="Calibri"/>
                          <w:lang w:val="en-US"/>
                        </w:rPr>
                        <w:t xml:space="preserve">research </w:t>
                      </w:r>
                    </w:p>
                    <w:p w:rsidRPr="00D1521D" w:rsidR="00D1521D" w:rsidP="00D1521D" w:rsidRDefault="00D1521D" w14:paraId="184BEC88" wp14:textId="77777777">
                      <w:pPr>
                        <w:widowControl w:val="0"/>
                        <w:spacing w:line="280" w:lineRule="auto"/>
                        <w:rPr>
                          <w:rFonts w:ascii="Calibri" w:hAnsi="Calibri" w:cs="Calibri"/>
                          <w:lang w:val="en-US"/>
                        </w:rPr>
                      </w:pPr>
                      <w:r>
                        <w:rPr>
                          <w:rFonts w:ascii="Calibri" w:hAnsi="Calibri" w:cs="Calibri"/>
                          <w:lang w:val="en-US"/>
                        </w:rPr>
                        <w:t xml:space="preserve">innovative </w:t>
                      </w:r>
                      <w:r>
                        <w:rPr>
                          <w:rFonts w:ascii="Calibri" w:hAnsi="Calibri" w:cs="Calibri"/>
                          <w:lang w:val="en-US"/>
                        </w:rPr>
                        <w:tab/>
                      </w:r>
                      <w:r>
                        <w:rPr>
                          <w:rFonts w:ascii="Calibri" w:hAnsi="Calibri" w:cs="Calibri"/>
                          <w:lang w:val="en-US"/>
                        </w:rPr>
                        <w:t>measure</w:t>
                      </w:r>
                      <w:r>
                        <w:rPr>
                          <w:rFonts w:ascii="Calibri" w:hAnsi="Calibri" w:cs="Calibri"/>
                          <w:lang w:val="en-US"/>
                        </w:rPr>
                        <w:tab/>
                      </w:r>
                      <w:r>
                        <w:rPr>
                          <w:rFonts w:ascii="Calibri" w:hAnsi="Calibri" w:cs="Calibri"/>
                          <w:lang w:val="en-US"/>
                        </w:rPr>
                        <w:t>diet</w:t>
                      </w:r>
                      <w:r>
                        <w:rPr>
                          <w:rFonts w:ascii="Calibri" w:hAnsi="Calibri" w:cs="Calibri"/>
                          <w:lang w:val="en-US"/>
                        </w:rPr>
                        <w:tab/>
                      </w:r>
                      <w:r>
                        <w:rPr>
                          <w:rFonts w:ascii="Calibri" w:hAnsi="Calibri" w:cs="Calibri"/>
                          <w:lang w:val="en-US"/>
                        </w:rPr>
                        <w:t>packaging</w:t>
                      </w:r>
                    </w:p>
                  </w:txbxContent>
                </v:textbox>
              </v:shape>
            </w:pict>
          </mc:Fallback>
        </mc:AlternateContent>
      </w:r>
      <w:r w:rsidRPr="00AB739D">
        <w:rPr>
          <w:rFonts w:ascii="Calibri" w:hAnsi="Calibri" w:cs="Calibri"/>
          <w:noProof/>
          <w:color w:val="006699"/>
          <w:sz w:val="40"/>
          <w:szCs w:val="40"/>
        </w:rPr>
        <mc:AlternateContent>
          <mc:Choice Requires="wps">
            <w:drawing>
              <wp:anchor xmlns:wp14="http://schemas.microsoft.com/office/word/2010/wordprocessingDrawing" distT="0" distB="0" distL="114300" distR="114300" simplePos="0" relativeHeight="251659264" behindDoc="0" locked="0" layoutInCell="1" allowOverlap="1" wp14:anchorId="74D4CE10" wp14:editId="7777777">
                <wp:simplePos x="0" y="0"/>
                <wp:positionH relativeFrom="column">
                  <wp:posOffset>6350</wp:posOffset>
                </wp:positionH>
                <wp:positionV relativeFrom="paragraph">
                  <wp:posOffset>4209415</wp:posOffset>
                </wp:positionV>
                <wp:extent cx="3506470" cy="403860"/>
                <wp:effectExtent l="6350" t="8890" r="11430" b="6350"/>
                <wp:wrapNone/>
                <wp:docPr id="94425816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6470" cy="403860"/>
                        </a:xfrm>
                        <a:prstGeom prst="rect">
                          <a:avLst/>
                        </a:prstGeom>
                        <a:solidFill>
                          <a:srgbClr val="31849B"/>
                        </a:solidFill>
                        <a:ln w="9525">
                          <a:solidFill>
                            <a:srgbClr val="000000"/>
                          </a:solidFill>
                          <a:miter lim="800000"/>
                          <a:headEnd/>
                          <a:tailEnd/>
                        </a:ln>
                      </wps:spPr>
                      <wps:txbx>
                        <w:txbxContent>
                          <w:p xmlns:wp14="http://schemas.microsoft.com/office/word/2010/wordml" w:rsidR="00317F3E" w:rsidP="00A07222" w:rsidRDefault="00317F3E" w14:paraId="78600E87" wp14:textId="77777777">
                            <w:pPr>
                              <w:jc w:val="center"/>
                              <w:rPr>
                                <w:rFonts w:ascii="Arial" w:hAnsi="Arial" w:cs="Arial"/>
                                <w:b/>
                                <w:bCs/>
                                <w:color w:val="FFFFFF"/>
                                <w:sz w:val="32"/>
                                <w:szCs w:val="32"/>
                              </w:rPr>
                            </w:pPr>
                            <w:r>
                              <w:rPr>
                                <w:rFonts w:ascii="Arial" w:hAnsi="Arial" w:cs="Arial"/>
                                <w:b/>
                                <w:bCs/>
                                <w:color w:val="FFFFFF"/>
                                <w:sz w:val="32"/>
                                <w:szCs w:val="32"/>
                              </w:rPr>
                              <w:t>Vocabulary</w:t>
                            </w:r>
                          </w:p>
                          <w:p xmlns:wp14="http://schemas.microsoft.com/office/word/2010/wordml" w:rsidR="00317F3E" w:rsidP="00A07222" w:rsidRDefault="00317F3E" w14:paraId="6E7BEAA2" wp14:textId="77777777">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5732920">
              <v:shape id="Text Box 13" style="position:absolute;margin-left:.5pt;margin-top:331.45pt;width:276.1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">
                <v:textbox>
                  <w:txbxContent>
                    <w:p w:rsidR="00317F3E" w:rsidP="00A07222" w:rsidRDefault="00317F3E" w14:paraId="7EED2EA1" wp14:textId="77777777">
                      <w:pPr>
                        <w:jc w:val="center"/>
                        <w:rPr>
                          <w:rFonts w:ascii="Arial" w:hAnsi="Arial" w:cs="Arial"/>
                          <w:b/>
                          <w:bCs/>
                          <w:color w:val="FFFFFF"/>
                          <w:sz w:val="32"/>
                          <w:szCs w:val="32"/>
                        </w:rPr>
                      </w:pPr>
                      <w:r>
                        <w:rPr>
                          <w:rFonts w:ascii="Arial" w:hAnsi="Arial" w:cs="Arial"/>
                          <w:b/>
                          <w:bCs/>
                          <w:color w:val="FFFFFF"/>
                          <w:sz w:val="32"/>
                          <w:szCs w:val="32"/>
                        </w:rPr>
                        <w:t>Vocabulary</w:t>
                      </w:r>
                    </w:p>
                    <w:p w:rsidR="00317F3E" w:rsidP="00A07222" w:rsidRDefault="00317F3E" w14:paraId="63E4A9CD" wp14:textId="77777777">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AB739D">
        <w:rPr>
          <w:rFonts w:ascii="Calibri" w:hAnsi="Calibri" w:cs="Calibri"/>
          <w:noProof/>
          <w:color w:val="006699"/>
          <w:sz w:val="40"/>
          <w:szCs w:val="40"/>
        </w:rPr>
        <mc:AlternateContent>
          <mc:Choice Requires="wps">
            <w:drawing>
              <wp:anchor xmlns:wp14="http://schemas.microsoft.com/office/word/2010/wordprocessingDrawing" distT="0" distB="0" distL="114300" distR="114300" simplePos="0" relativeHeight="251658240" behindDoc="0" locked="0" layoutInCell="1" allowOverlap="1" wp14:anchorId="47FA2135" wp14:editId="7777777">
                <wp:simplePos x="0" y="0"/>
                <wp:positionH relativeFrom="column">
                  <wp:posOffset>3686175</wp:posOffset>
                </wp:positionH>
                <wp:positionV relativeFrom="paragraph">
                  <wp:posOffset>4656455</wp:posOffset>
                </wp:positionV>
                <wp:extent cx="5971540" cy="190944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1540" cy="1909445"/>
                        </a:xfrm>
                        <a:prstGeom prst="rect">
                          <a:avLst/>
                        </a:prstGeom>
                        <a:solidFill>
                          <a:srgbClr val="FFFFFF"/>
                        </a:solidFill>
                        <a:ln w="9525">
                          <a:solidFill>
                            <a:srgbClr val="000000"/>
                          </a:solidFill>
                          <a:miter lim="800000"/>
                          <a:headEnd/>
                          <a:tailEnd/>
                        </a:ln>
                      </wps:spPr>
                      <wps:txbx>
                        <w:txbxContent>
                          <w:p xmlns:wp14="http://schemas.microsoft.com/office/word/2010/wordml" w:rsidR="007E03E5" w:rsidP="00DF639F" w:rsidRDefault="00D1521D" w14:paraId="0FEC1114" wp14:textId="77777777">
                            <w:pPr>
                              <w:widowControl w:val="0"/>
                              <w:rPr>
                                <w:rFonts w:ascii="Calibri" w:hAnsi="Calibri" w:cs="Calibri"/>
                                <w:lang w:val="en-US"/>
                              </w:rPr>
                            </w:pPr>
                            <w:r>
                              <w:rPr>
                                <w:rFonts w:ascii="Calibri" w:hAnsi="Calibri" w:cs="Calibri"/>
                                <w:lang w:val="en-US"/>
                              </w:rPr>
                              <w:t xml:space="preserve">Children will work in groups to adapt an existing biscuit recipe, whilst taking into account the cost of the ingredients and other expenses against a set budget. </w:t>
                            </w:r>
                          </w:p>
                          <w:p xmlns:wp14="http://schemas.microsoft.com/office/word/2010/wordml" w:rsidRPr="00D1521D" w:rsidR="00D1521D" w:rsidP="00DF639F" w:rsidRDefault="00D1521D" w14:paraId="672A6659" wp14:textId="77777777">
                            <w:pPr>
                              <w:widowControl w:val="0"/>
                              <w:rPr>
                                <w:rFonts w:ascii="Calibri" w:hAnsi="Calibri" w:cs="Calibri"/>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616F5523">
              <v:shape id="Text Box 3" style="position:absolute;margin-left:290.25pt;margin-top:366.65pt;width:470.2pt;height:15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">
                <v:textbox>
                  <w:txbxContent>
                    <w:p w:rsidR="007E03E5" w:rsidP="00DF639F" w:rsidRDefault="00D1521D" w14:paraId="1D8BA4B1" wp14:textId="77777777">
                      <w:pPr>
                        <w:widowControl w:val="0"/>
                        <w:rPr>
                          <w:rFonts w:ascii="Calibri" w:hAnsi="Calibri" w:cs="Calibri"/>
                          <w:lang w:val="en-US"/>
                        </w:rPr>
                      </w:pPr>
                      <w:r>
                        <w:rPr>
                          <w:rFonts w:ascii="Calibri" w:hAnsi="Calibri" w:cs="Calibri"/>
                          <w:lang w:val="en-US"/>
                        </w:rPr>
                        <w:t xml:space="preserve">Children will work in groups to adapt an existing biscuit recipe, whilst taking into account the cost of the ingredients and other expenses against a set budget. </w:t>
                      </w:r>
                    </w:p>
                    <w:p w:rsidRPr="00D1521D" w:rsidR="00D1521D" w:rsidP="00DF639F" w:rsidRDefault="00D1521D" w14:paraId="0A37501D" wp14:textId="77777777">
                      <w:pPr>
                        <w:widowControl w:val="0"/>
                        <w:rPr>
                          <w:rFonts w:ascii="Calibri" w:hAnsi="Calibri" w:cs="Calibri"/>
                          <w:lang w:val="en-US"/>
                        </w:rPr>
                      </w:pPr>
                    </w:p>
                  </w:txbxContent>
                </v:textbox>
              </v:shape>
            </w:pict>
          </mc:Fallback>
        </mc:AlternateContent>
      </w:r>
      <w:r w:rsidRPr="00AB739D">
        <w:rPr>
          <w:rFonts w:ascii="Calibri" w:hAnsi="Calibri" w:cs="Calibri"/>
          <w:noProof/>
          <w:color w:val="006699"/>
          <w:sz w:val="40"/>
          <w:szCs w:val="40"/>
        </w:rPr>
        <mc:AlternateContent>
          <mc:Choice Requires="wps">
            <w:drawing>
              <wp:anchor xmlns:wp14="http://schemas.microsoft.com/office/word/2010/wordprocessingDrawing" distT="0" distB="0" distL="114300" distR="114300" simplePos="0" relativeHeight="251657216" behindDoc="0" locked="0" layoutInCell="1" allowOverlap="1" wp14:anchorId="36205745" wp14:editId="7777777">
                <wp:simplePos x="0" y="0"/>
                <wp:positionH relativeFrom="column">
                  <wp:posOffset>3677920</wp:posOffset>
                </wp:positionH>
                <wp:positionV relativeFrom="paragraph">
                  <wp:posOffset>4207510</wp:posOffset>
                </wp:positionV>
                <wp:extent cx="5923280" cy="403860"/>
                <wp:effectExtent l="10795" t="6985" r="9525" b="8255"/>
                <wp:wrapNone/>
                <wp:docPr id="125656187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3280" cy="403860"/>
                        </a:xfrm>
                        <a:prstGeom prst="rect">
                          <a:avLst/>
                        </a:prstGeom>
                        <a:solidFill>
                          <a:srgbClr val="31849B"/>
                        </a:solidFill>
                        <a:ln w="9525">
                          <a:solidFill>
                            <a:srgbClr val="000000"/>
                          </a:solidFill>
                          <a:miter lim="800000"/>
                          <a:headEnd/>
                          <a:tailEnd/>
                        </a:ln>
                      </wps:spPr>
                      <wps:txbx>
                        <w:txbxContent>
                          <w:p xmlns:wp14="http://schemas.microsoft.com/office/word/2010/wordml" w:rsidR="00317F3E" w:rsidP="00A07222" w:rsidRDefault="00D1521D" w14:paraId="48B057E6" wp14:textId="77777777">
                            <w:pPr>
                              <w:jc w:val="center"/>
                              <w:rPr>
                                <w:rFonts w:ascii="Arial" w:hAnsi="Arial" w:cs="Arial"/>
                                <w:b/>
                                <w:bCs/>
                                <w:color w:val="FFFFFF"/>
                                <w:sz w:val="32"/>
                                <w:szCs w:val="32"/>
                              </w:rPr>
                            </w:pPr>
                            <w:r>
                              <w:rPr>
                                <w:rFonts w:ascii="Arial" w:hAnsi="Arial" w:cs="Arial"/>
                                <w:b/>
                                <w:bCs/>
                                <w:color w:val="FFFFFF"/>
                                <w:sz w:val="32"/>
                                <w:szCs w:val="32"/>
                              </w:rPr>
                              <w:t xml:space="preserve">Unit </w:t>
                            </w:r>
                            <w:r w:rsidR="00317F3E">
                              <w:rPr>
                                <w:rFonts w:ascii="Arial" w:hAnsi="Arial" w:cs="Arial"/>
                                <w:b/>
                                <w:bCs/>
                                <w:color w:val="FFFFFF"/>
                                <w:sz w:val="32"/>
                                <w:szCs w:val="32"/>
                              </w:rPr>
                              <w:t>Intention</w:t>
                            </w:r>
                          </w:p>
                          <w:p xmlns:wp14="http://schemas.microsoft.com/office/word/2010/wordml" w:rsidR="00317F3E" w:rsidP="00A07222" w:rsidRDefault="00317F3E" w14:paraId="4F6584BE" wp14:textId="77777777">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4E1DF55">
              <v:shape id="Text Box 11" style="position:absolute;margin-left:289.6pt;margin-top:331.3pt;width:466.4pt;height:3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">
                <v:textbox>
                  <w:txbxContent>
                    <w:p w:rsidR="00317F3E" w:rsidP="00A07222" w:rsidRDefault="00D1521D" w14:paraId="4290E138" wp14:textId="77777777">
                      <w:pPr>
                        <w:jc w:val="center"/>
                        <w:rPr>
                          <w:rFonts w:ascii="Arial" w:hAnsi="Arial" w:cs="Arial"/>
                          <w:b/>
                          <w:bCs/>
                          <w:color w:val="FFFFFF"/>
                          <w:sz w:val="32"/>
                          <w:szCs w:val="32"/>
                        </w:rPr>
                      </w:pPr>
                      <w:r>
                        <w:rPr>
                          <w:rFonts w:ascii="Arial" w:hAnsi="Arial" w:cs="Arial"/>
                          <w:b/>
                          <w:bCs/>
                          <w:color w:val="FFFFFF"/>
                          <w:sz w:val="32"/>
                          <w:szCs w:val="32"/>
                        </w:rPr>
                        <w:t xml:space="preserve">Unit </w:t>
                      </w:r>
                      <w:r w:rsidR="00317F3E">
                        <w:rPr>
                          <w:rFonts w:ascii="Arial" w:hAnsi="Arial" w:cs="Arial"/>
                          <w:b/>
                          <w:bCs/>
                          <w:color w:val="FFFFFF"/>
                          <w:sz w:val="32"/>
                          <w:szCs w:val="32"/>
                        </w:rPr>
                        <w:t>Intention</w:t>
                      </w:r>
                    </w:p>
                    <w:p w:rsidR="00317F3E" w:rsidP="00A07222" w:rsidRDefault="00317F3E" w14:paraId="09AF38FC" wp14:textId="77777777">
                      <w:pPr>
                        <w:widowControl w:val="0"/>
                        <w:rPr>
                          <w:rFonts w:ascii="Arial" w:hAnsi="Arial" w:cs="Arial"/>
                          <w:color w:val="FFFFFF"/>
                        </w:rPr>
                      </w:pPr>
                      <w:r>
                        <w:rPr>
                          <w:rFonts w:ascii="Arial" w:hAnsi="Arial" w:cs="Arial"/>
                          <w:color w:val="FFFFFF"/>
                        </w:rPr>
                        <w:t> </w:t>
                      </w:r>
                    </w:p>
                  </w:txbxContent>
                </v:textbox>
              </v:shape>
            </w:pict>
          </mc:Fallback>
        </mc:AlternateContent>
      </w:r>
      <w:r w:rsidRPr="00AB739D">
        <w:rPr>
          <w:rFonts w:ascii="Calibri" w:hAnsi="Calibri" w:cs="Calibri"/>
          <w:noProof/>
          <w:color w:val="006699"/>
          <w:sz w:val="40"/>
          <w:szCs w:val="40"/>
        </w:rPr>
        <mc:AlternateContent>
          <mc:Choice Requires="wps">
            <w:drawing>
              <wp:anchor xmlns:wp14="http://schemas.microsoft.com/office/word/2010/wordprocessingDrawing" distT="0" distB="0" distL="114300" distR="114300" simplePos="0" relativeHeight="251655168" behindDoc="0" locked="0" layoutInCell="1" allowOverlap="1" wp14:anchorId="350972F5" wp14:editId="7777777">
                <wp:simplePos x="0" y="0"/>
                <wp:positionH relativeFrom="column">
                  <wp:posOffset>4599940</wp:posOffset>
                </wp:positionH>
                <wp:positionV relativeFrom="paragraph">
                  <wp:posOffset>856615</wp:posOffset>
                </wp:positionV>
                <wp:extent cx="5068570" cy="314325"/>
                <wp:effectExtent l="8890" t="8890" r="8890" b="10160"/>
                <wp:wrapNone/>
                <wp:docPr id="166402730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8570" cy="314325"/>
                        </a:xfrm>
                        <a:prstGeom prst="rect">
                          <a:avLst/>
                        </a:prstGeom>
                        <a:solidFill>
                          <a:srgbClr val="92CDDC"/>
                        </a:solidFill>
                        <a:ln w="9525">
                          <a:solidFill>
                            <a:srgbClr val="000000"/>
                          </a:solidFill>
                          <a:miter lim="800000"/>
                          <a:headEnd/>
                          <a:tailEnd/>
                        </a:ln>
                      </wps:spPr>
                      <wps:txbx>
                        <w:txbxContent>
                          <w:p xmlns:wp14="http://schemas.microsoft.com/office/word/2010/wordml" w:rsidR="00317F3E" w:rsidP="00A07222" w:rsidRDefault="00317F3E" w14:paraId="04B7E908" wp14:textId="77777777">
                            <w:pPr>
                              <w:jc w:val="center"/>
                              <w:rPr>
                                <w:rFonts w:ascii="Arial" w:hAnsi="Arial" w:cs="Arial"/>
                                <w:b/>
                                <w:bCs/>
                                <w:sz w:val="26"/>
                                <w:szCs w:val="26"/>
                              </w:rPr>
                            </w:pPr>
                            <w:r>
                              <w:rPr>
                                <w:rFonts w:ascii="Arial" w:hAnsi="Arial" w:cs="Arial"/>
                                <w:b/>
                                <w:bCs/>
                                <w:sz w:val="26"/>
                                <w:szCs w:val="26"/>
                              </w:rPr>
                              <w:t xml:space="preserve">By the end of this unit children will </w:t>
                            </w:r>
                          </w:p>
                          <w:p xmlns:wp14="http://schemas.microsoft.com/office/word/2010/wordml" w:rsidR="00317F3E" w:rsidP="00A07222" w:rsidRDefault="00317F3E" w14:paraId="15AA318D" wp14:textId="77777777">
                            <w:pPr>
                              <w:rPr>
                                <w:rFonts w:ascii="Arial" w:hAnsi="Arial" w:cs="Arial"/>
                              </w:rPr>
                            </w:pPr>
                            <w:r>
                              <w:rPr>
                                <w:rFonts w:ascii="Arial" w:hAnsi="Arial" w:cs="Arial"/>
                              </w:rPr>
                              <w:t> </w:t>
                            </w:r>
                          </w:p>
                          <w:p xmlns:wp14="http://schemas.microsoft.com/office/word/2010/wordml" w:rsidR="00317F3E" w:rsidP="00A07222" w:rsidRDefault="00317F3E" w14:paraId="01512BE8" wp14:textId="77777777">
                            <w:pPr>
                              <w:widowControl w:val="0"/>
                              <w:rPr>
                                <w:rFonts w:ascii="Arial" w:hAnsi="Arial" w:cs="Arial"/>
                              </w:rPr>
                            </w:pPr>
                            <w:r>
                              <w:rPr>
                                <w:rFonts w:ascii="Arial" w:hAnsi="Arial" w:cs="Arial"/>
                              </w:rPr>
                              <w:t> </w:t>
                            </w:r>
                          </w:p>
                          <w:p xmlns:wp14="http://schemas.microsoft.com/office/word/2010/wordml" w:rsidR="00317F3E" w:rsidP="00A07222" w:rsidRDefault="00317F3E" w14:paraId="0DA70637" wp14:textId="77777777">
                            <w:pPr>
                              <w:widowControl w:val="0"/>
                            </w:pPr>
                            <w:r>
                              <w:t> </w:t>
                            </w:r>
                          </w:p>
                          <w:p xmlns:wp14="http://schemas.microsoft.com/office/word/2010/wordml" w:rsidR="00317F3E" w:rsidP="00A07222" w:rsidRDefault="00317F3E" w14:paraId="46624170" wp14:textId="77777777">
                            <w:pPr>
                              <w:widowControl w:val="0"/>
                              <w:rPr>
                                <w:rFonts w:ascii="Arial" w:hAnsi="Arial" w:cs="Arial"/>
                              </w:rPr>
                            </w:pPr>
                            <w:r>
                              <w:rPr>
                                <w:rFonts w:ascii="Arial" w:hAnsi="Arial" w:cs="Arial"/>
                              </w:rPr>
                              <w:t> </w:t>
                            </w:r>
                          </w:p>
                          <w:p xmlns:wp14="http://schemas.microsoft.com/office/word/2010/wordml" w:rsidR="00317F3E" w:rsidP="00A07222" w:rsidRDefault="00317F3E" w14:paraId="4B8484D5" wp14:textId="77777777">
                            <w:pPr>
                              <w:widowControl w:val="0"/>
                            </w:pPr>
                            <w:r>
                              <w:t> </w:t>
                            </w:r>
                          </w:p>
                          <w:p xmlns:wp14="http://schemas.microsoft.com/office/word/2010/wordml" w:rsidR="00317F3E" w:rsidP="00A07222" w:rsidRDefault="00317F3E" w14:paraId="4F8F56C0" wp14:textId="77777777">
                            <w:pPr>
                              <w:widowControl w:val="0"/>
                            </w:pPr>
                            <w:r>
                              <w:t> </w:t>
                            </w:r>
                          </w:p>
                          <w:p xmlns:wp14="http://schemas.microsoft.com/office/word/2010/wordml" w:rsidR="00317F3E" w:rsidP="00A07222" w:rsidRDefault="00317F3E" w14:paraId="5DAB6C7B" wp14:textId="77777777"/>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4D912503">
              <v:shape id="_x0000_s1030" style="position:absolute;margin-left:362.2pt;margin-top:67.45pt;width:399.1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92cdd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">
                <v:textbox>
                  <w:txbxContent>
                    <w:p w:rsidR="00317F3E" w:rsidP="00A07222" w:rsidRDefault="00317F3E" w14:paraId="4E0A6A24" wp14:textId="77777777">
                      <w:pPr>
                        <w:jc w:val="center"/>
                        <w:rPr>
                          <w:rFonts w:ascii="Arial" w:hAnsi="Arial" w:cs="Arial"/>
                          <w:b/>
                          <w:bCs/>
                          <w:sz w:val="26"/>
                          <w:szCs w:val="26"/>
                        </w:rPr>
                      </w:pPr>
                      <w:r>
                        <w:rPr>
                          <w:rFonts w:ascii="Arial" w:hAnsi="Arial" w:cs="Arial"/>
                          <w:b/>
                          <w:bCs/>
                          <w:sz w:val="26"/>
                          <w:szCs w:val="26"/>
                        </w:rPr>
                        <w:t xml:space="preserve">By the end of this unit children will </w:t>
                      </w:r>
                    </w:p>
                    <w:p w:rsidR="00317F3E" w:rsidP="00A07222" w:rsidRDefault="00317F3E" w14:paraId="649CC1FA" wp14:textId="77777777">
                      <w:pPr>
                        <w:rPr>
                          <w:rFonts w:ascii="Arial" w:hAnsi="Arial" w:cs="Arial"/>
                        </w:rPr>
                      </w:pPr>
                      <w:r>
                        <w:rPr>
                          <w:rFonts w:ascii="Arial" w:hAnsi="Arial" w:cs="Arial"/>
                        </w:rPr>
                        <w:t> </w:t>
                      </w:r>
                    </w:p>
                    <w:p w:rsidR="00317F3E" w:rsidP="00A07222" w:rsidRDefault="00317F3E" w14:paraId="10EF996B" wp14:textId="77777777">
                      <w:pPr>
                        <w:widowControl w:val="0"/>
                        <w:rPr>
                          <w:rFonts w:ascii="Arial" w:hAnsi="Arial" w:cs="Arial"/>
                        </w:rPr>
                      </w:pPr>
                      <w:r>
                        <w:rPr>
                          <w:rFonts w:ascii="Arial" w:hAnsi="Arial" w:cs="Arial"/>
                        </w:rPr>
                        <w:t> </w:t>
                      </w:r>
                    </w:p>
                    <w:p w:rsidR="00317F3E" w:rsidP="00A07222" w:rsidRDefault="00317F3E" w14:paraId="5E3886A4" wp14:textId="77777777">
                      <w:pPr>
                        <w:widowControl w:val="0"/>
                      </w:pPr>
                      <w:r>
                        <w:t> </w:t>
                      </w:r>
                    </w:p>
                    <w:p w:rsidR="00317F3E" w:rsidP="00A07222" w:rsidRDefault="00317F3E" w14:paraId="4ECEB114" wp14:textId="77777777">
                      <w:pPr>
                        <w:widowControl w:val="0"/>
                        <w:rPr>
                          <w:rFonts w:ascii="Arial" w:hAnsi="Arial" w:cs="Arial"/>
                        </w:rPr>
                      </w:pPr>
                      <w:r>
                        <w:rPr>
                          <w:rFonts w:ascii="Arial" w:hAnsi="Arial" w:cs="Arial"/>
                        </w:rPr>
                        <w:t> </w:t>
                      </w:r>
                    </w:p>
                    <w:p w:rsidR="00317F3E" w:rsidP="00A07222" w:rsidRDefault="00317F3E" w14:paraId="0D8BF348" wp14:textId="77777777">
                      <w:pPr>
                        <w:widowControl w:val="0"/>
                      </w:pPr>
                      <w:r>
                        <w:t> </w:t>
                      </w:r>
                    </w:p>
                    <w:p w:rsidR="00317F3E" w:rsidP="00A07222" w:rsidRDefault="00317F3E" w14:paraId="5EDB29A5" wp14:textId="77777777">
                      <w:pPr>
                        <w:widowControl w:val="0"/>
                      </w:pPr>
                      <w:r>
                        <w:t> </w:t>
                      </w:r>
                    </w:p>
                    <w:p w:rsidR="00317F3E" w:rsidP="00A07222" w:rsidRDefault="00317F3E" w14:paraId="02EB378F" wp14:textId="77777777"/>
                  </w:txbxContent>
                </v:textbox>
              </v:shape>
            </w:pict>
          </mc:Fallback>
        </mc:AlternateContent>
      </w:r>
      <w:r w:rsidRPr="00AB739D">
        <w:rPr>
          <w:rFonts w:ascii="Calibri" w:hAnsi="Calibri" w:cs="Calibri"/>
          <w:noProof/>
          <w:color w:val="006699"/>
          <w:sz w:val="40"/>
          <w:szCs w:val="40"/>
        </w:rPr>
        <mc:AlternateContent>
          <mc:Choice Requires="wps">
            <w:drawing>
              <wp:anchor xmlns:wp14="http://schemas.microsoft.com/office/word/2010/wordprocessingDrawing" distT="0" distB="0" distL="114300" distR="114300" simplePos="0" relativeHeight="251654144" behindDoc="0" locked="0" layoutInCell="1" allowOverlap="1" wp14:anchorId="0B89F982" wp14:editId="7777777">
                <wp:simplePos x="0" y="0"/>
                <wp:positionH relativeFrom="column">
                  <wp:posOffset>4599940</wp:posOffset>
                </wp:positionH>
                <wp:positionV relativeFrom="paragraph">
                  <wp:posOffset>476885</wp:posOffset>
                </wp:positionV>
                <wp:extent cx="5067935" cy="379730"/>
                <wp:effectExtent l="8890" t="10160" r="9525" b="10160"/>
                <wp:wrapNone/>
                <wp:docPr id="101787557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935" cy="379730"/>
                        </a:xfrm>
                        <a:prstGeom prst="rect">
                          <a:avLst/>
                        </a:prstGeom>
                        <a:solidFill>
                          <a:srgbClr val="31849B"/>
                        </a:solidFill>
                        <a:ln w="9525">
                          <a:solidFill>
                            <a:srgbClr val="000000"/>
                          </a:solidFill>
                          <a:miter lim="800000"/>
                          <a:headEnd/>
                          <a:tailEnd/>
                        </a:ln>
                      </wps:spPr>
                      <wps:txbx>
                        <w:txbxContent>
                          <w:p xmlns:wp14="http://schemas.microsoft.com/office/word/2010/wordml" w:rsidR="00317F3E" w:rsidP="00A07222" w:rsidRDefault="00317F3E" w14:paraId="04FBA27D" wp14:textId="77777777">
                            <w:pPr>
                              <w:jc w:val="center"/>
                              <w:rPr>
                                <w:rFonts w:ascii="Arial" w:hAnsi="Arial" w:cs="Arial"/>
                                <w:b/>
                                <w:bCs/>
                                <w:color w:val="FFFFFF"/>
                                <w:sz w:val="36"/>
                                <w:szCs w:val="36"/>
                              </w:rPr>
                            </w:pPr>
                            <w:r>
                              <w:rPr>
                                <w:rFonts w:ascii="Arial" w:hAnsi="Arial" w:cs="Arial"/>
                                <w:b/>
                                <w:bCs/>
                                <w:color w:val="FFFFFF"/>
                                <w:sz w:val="36"/>
                                <w:szCs w:val="36"/>
                              </w:rPr>
                              <w:t>Essential Knowledge</w:t>
                            </w:r>
                          </w:p>
                          <w:p xmlns:wp14="http://schemas.microsoft.com/office/word/2010/wordml" w:rsidR="00317F3E" w:rsidP="00A07222" w:rsidRDefault="00317F3E" w14:paraId="4474F8A0" wp14:textId="77777777">
                            <w:pPr>
                              <w:widowControl w:val="0"/>
                              <w:rPr>
                                <w:rFonts w:ascii="Arial" w:hAnsi="Arial" w:cs="Arial"/>
                              </w:rPr>
                            </w:pPr>
                            <w:r>
                              <w:rPr>
                                <w:rFonts w:ascii="Arial" w:hAnsi="Arial" w:cs="Arial"/>
                              </w:rPr>
                              <w:t> </w:t>
                            </w:r>
                          </w:p>
                          <w:p xmlns:wp14="http://schemas.microsoft.com/office/word/2010/wordml" w:rsidR="00317F3E" w:rsidP="00A07222" w:rsidRDefault="00317F3E" w14:paraId="5E6F60B5" wp14:textId="77777777">
                            <w:pPr>
                              <w:widowControl w:val="0"/>
                            </w:pPr>
                            <w:r>
                              <w:t> </w:t>
                            </w:r>
                          </w:p>
                          <w:p xmlns:wp14="http://schemas.microsoft.com/office/word/2010/wordml" w:rsidR="00317F3E" w:rsidP="00A07222" w:rsidRDefault="00317F3E" w14:paraId="1DF8BA61" wp14:textId="77777777">
                            <w:pPr>
                              <w:widowControl w:val="0"/>
                            </w:pPr>
                            <w:r>
                              <w:t> </w:t>
                            </w:r>
                          </w:p>
                          <w:p xmlns:wp14="http://schemas.microsoft.com/office/word/2010/wordml" w:rsidR="00317F3E" w:rsidP="00A07222" w:rsidRDefault="00317F3E" w14:paraId="6A05A809" wp14:textId="77777777"/>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2CFAC1E5">
              <v:shape id="_x0000_s1031" style="position:absolute;margin-left:362.2pt;margin-top:37.55pt;width:399.05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cvUHw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">
                <v:textbox>
                  <w:txbxContent>
                    <w:p w:rsidR="00317F3E" w:rsidP="00A07222" w:rsidRDefault="00317F3E" w14:paraId="6AAB2DE2" wp14:textId="77777777">
                      <w:pPr>
                        <w:jc w:val="center"/>
                        <w:rPr>
                          <w:rFonts w:ascii="Arial" w:hAnsi="Arial" w:cs="Arial"/>
                          <w:b/>
                          <w:bCs/>
                          <w:color w:val="FFFFFF"/>
                          <w:sz w:val="36"/>
                          <w:szCs w:val="36"/>
                        </w:rPr>
                      </w:pPr>
                      <w:r>
                        <w:rPr>
                          <w:rFonts w:ascii="Arial" w:hAnsi="Arial" w:cs="Arial"/>
                          <w:b/>
                          <w:bCs/>
                          <w:color w:val="FFFFFF"/>
                          <w:sz w:val="36"/>
                          <w:szCs w:val="36"/>
                        </w:rPr>
                        <w:t>Essential Knowledge</w:t>
                      </w:r>
                    </w:p>
                    <w:p w:rsidR="00317F3E" w:rsidP="00A07222" w:rsidRDefault="00317F3E" w14:paraId="365DB198" wp14:textId="77777777">
                      <w:pPr>
                        <w:widowControl w:val="0"/>
                        <w:rPr>
                          <w:rFonts w:ascii="Arial" w:hAnsi="Arial" w:cs="Arial"/>
                        </w:rPr>
                      </w:pPr>
                      <w:r>
                        <w:rPr>
                          <w:rFonts w:ascii="Arial" w:hAnsi="Arial" w:cs="Arial"/>
                        </w:rPr>
                        <w:t> </w:t>
                      </w:r>
                    </w:p>
                    <w:p w:rsidR="00317F3E" w:rsidP="00A07222" w:rsidRDefault="00317F3E" w14:paraId="1D5BCD6B" wp14:textId="77777777">
                      <w:pPr>
                        <w:widowControl w:val="0"/>
                      </w:pPr>
                      <w:r>
                        <w:t> </w:t>
                      </w:r>
                    </w:p>
                    <w:p w:rsidR="00317F3E" w:rsidP="00A07222" w:rsidRDefault="00317F3E" w14:paraId="3BC5EC03" wp14:textId="77777777">
                      <w:pPr>
                        <w:widowControl w:val="0"/>
                      </w:pPr>
                      <w:r>
                        <w:t> </w:t>
                      </w:r>
                    </w:p>
                    <w:p w:rsidR="00317F3E" w:rsidP="00A07222" w:rsidRDefault="00317F3E" w14:paraId="5A39BBE3" wp14:textId="77777777"/>
                  </w:txbxContent>
                </v:textbox>
              </v:shape>
            </w:pict>
          </mc:Fallback>
        </mc:AlternateContent>
      </w:r>
      <w:r w:rsidRPr="00AB739D">
        <w:rPr>
          <w:rFonts w:ascii="Calibri" w:hAnsi="Calibri" w:cs="Calibri"/>
          <w:noProof/>
          <w:color w:val="006699"/>
          <w:sz w:val="40"/>
          <w:szCs w:val="40"/>
        </w:rPr>
        <mc:AlternateContent>
          <mc:Choice Requires="wps">
            <w:drawing>
              <wp:anchor xmlns:wp14="http://schemas.microsoft.com/office/word/2010/wordprocessingDrawing" distT="0" distB="0" distL="114300" distR="114300" simplePos="0" relativeHeight="251656192" behindDoc="0" locked="0" layoutInCell="1" allowOverlap="1" wp14:anchorId="31363964" wp14:editId="7777777">
                <wp:simplePos x="0" y="0"/>
                <wp:positionH relativeFrom="column">
                  <wp:posOffset>4619625</wp:posOffset>
                </wp:positionH>
                <wp:positionV relativeFrom="paragraph">
                  <wp:posOffset>1170940</wp:posOffset>
                </wp:positionV>
                <wp:extent cx="5049520" cy="288544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9520" cy="2885440"/>
                        </a:xfrm>
                        <a:prstGeom prst="rect">
                          <a:avLst/>
                        </a:prstGeom>
                        <a:solidFill>
                          <a:srgbClr val="FFFFFF"/>
                        </a:solidFill>
                        <a:ln w="9525">
                          <a:solidFill>
                            <a:srgbClr val="000000"/>
                          </a:solidFill>
                          <a:miter lim="800000"/>
                          <a:headEnd/>
                          <a:tailEnd/>
                        </a:ln>
                      </wps:spPr>
                      <wps:txbx>
                        <w:txbxContent>
                          <w:p xmlns:wp14="http://schemas.microsoft.com/office/word/2010/wordml" w:rsidRPr="00D1521D" w:rsidR="00D1521D" w:rsidP="00A7117A" w:rsidRDefault="00D1521D" w14:paraId="28B1BFBB"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design a biscuit with a given budget, drawing upon previous taste testing. </w:t>
                            </w:r>
                          </w:p>
                          <w:p xmlns:wp14="http://schemas.microsoft.com/office/word/2010/wordml" w:rsidRPr="00D1521D" w:rsidR="00D1521D" w:rsidP="00A7117A" w:rsidRDefault="00D1521D" w14:paraId="4EF773D0"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Follow a baking recipe </w:t>
                            </w:r>
                          </w:p>
                          <w:p xmlns:wp14="http://schemas.microsoft.com/office/word/2010/wordml" w:rsidRPr="00D1521D" w:rsidR="00D1521D" w:rsidP="00A7117A" w:rsidRDefault="00D1521D" w14:paraId="7915533F"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Cook safely, following basic hygiene rules. </w:t>
                            </w:r>
                          </w:p>
                          <w:p xmlns:wp14="http://schemas.microsoft.com/office/word/2010/wordml" w:rsidRPr="00D1521D" w:rsidR="00D1521D" w:rsidP="00A7117A" w:rsidRDefault="00D1521D" w14:paraId="3C3AAB1D"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Adapt a recipe </w:t>
                            </w:r>
                          </w:p>
                          <w:p xmlns:wp14="http://schemas.microsoft.com/office/word/2010/wordml" w:rsidRPr="00D1521D" w:rsidR="00D1521D" w:rsidP="00A7117A" w:rsidRDefault="00D1521D" w14:paraId="765F7850"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Evaluate a recipe, considering: taste, smell, texture and appearance </w:t>
                            </w:r>
                          </w:p>
                          <w:p xmlns:wp14="http://schemas.microsoft.com/office/word/2010/wordml" w:rsidRPr="00D1521D" w:rsidR="00D1521D" w:rsidP="00A7117A" w:rsidRDefault="00D1521D" w14:paraId="4E38825C"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Describe the impact of the budget on the selection of ingredients </w:t>
                            </w:r>
                          </w:p>
                          <w:p xmlns:wp14="http://schemas.microsoft.com/office/word/2010/wordml" w:rsidRPr="00D1521D" w:rsidR="00D1521D" w:rsidP="00D1521D" w:rsidRDefault="00D1521D" w14:paraId="48E6317A"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Evaluate and compare a range of products </w:t>
                            </w:r>
                          </w:p>
                          <w:p xmlns:wp14="http://schemas.microsoft.com/office/word/2010/wordml" w:rsidRPr="00D1521D" w:rsidR="00D1521D" w:rsidP="00D1521D" w:rsidRDefault="00D1521D" w14:paraId="2B87B9E9"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Suggest modifications </w:t>
                            </w:r>
                          </w:p>
                          <w:p xmlns:wp14="http://schemas.microsoft.com/office/word/2010/wordml" w:rsidR="00D1521D" w:rsidP="00D1521D" w:rsidRDefault="00D1521D" w14:paraId="41C8F396" wp14:textId="77777777">
                            <w:pPr>
                              <w:widowControl w:val="0"/>
                              <w:rPr>
                                <w:rFonts w:ascii="Calibri" w:hAnsi="Calibri" w:cs="Calibri"/>
                                <w:sz w:val="22"/>
                                <w:szCs w:val="22"/>
                                <w:lang w:val="en-US"/>
                              </w:rPr>
                            </w:pPr>
                          </w:p>
                          <w:p xmlns:wp14="http://schemas.microsoft.com/office/word/2010/wordml" w:rsidRPr="00D1521D" w:rsidR="00D1521D" w:rsidP="00D1521D" w:rsidRDefault="00D1521D" w14:paraId="29D6B04F" wp14:textId="77777777">
                            <w:pPr>
                              <w:widowControl w:val="0"/>
                              <w:rPr>
                                <w:rFonts w:ascii="Calibri" w:hAnsi="Calibri" w:cs="Calibri"/>
                                <w:sz w:val="22"/>
                                <w:szCs w:val="22"/>
                              </w:rPr>
                            </w:pPr>
                            <w:r w:rsidRPr="00D1521D">
                              <w:rPr>
                                <w:rFonts w:ascii="Calibri" w:hAnsi="Calibri" w:cs="Calibri"/>
                                <w:sz w:val="22"/>
                                <w:szCs w:val="22"/>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6F446C1E">
              <v:shape id="Text Box 2" style="position:absolute;margin-left:363.75pt;margin-top:92.2pt;width:397.6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">
                <v:textbox>
                  <w:txbxContent>
                    <w:p w:rsidRPr="00D1521D" w:rsidR="00D1521D" w:rsidP="00A7117A" w:rsidRDefault="00D1521D" w14:paraId="465ACB29"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design a biscuit with a given budget, drawing upon previous taste testing. </w:t>
                      </w:r>
                    </w:p>
                    <w:p w:rsidRPr="00D1521D" w:rsidR="00D1521D" w:rsidP="00A7117A" w:rsidRDefault="00D1521D" w14:paraId="091A1401"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Follow a baking recipe </w:t>
                      </w:r>
                    </w:p>
                    <w:p w:rsidRPr="00D1521D" w:rsidR="00D1521D" w:rsidP="00A7117A" w:rsidRDefault="00D1521D" w14:paraId="5B0226D1"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Cook safely, following basic hygiene rules. </w:t>
                      </w:r>
                    </w:p>
                    <w:p w:rsidRPr="00D1521D" w:rsidR="00D1521D" w:rsidP="00A7117A" w:rsidRDefault="00D1521D" w14:paraId="40A083C3"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Adapt a recipe </w:t>
                      </w:r>
                    </w:p>
                    <w:p w:rsidRPr="00D1521D" w:rsidR="00D1521D" w:rsidP="00A7117A" w:rsidRDefault="00D1521D" w14:paraId="2C801CF6"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Evaluate a recipe, considering: taste, smell, texture and appearance </w:t>
                      </w:r>
                    </w:p>
                    <w:p w:rsidRPr="00D1521D" w:rsidR="00D1521D" w:rsidP="00A7117A" w:rsidRDefault="00D1521D" w14:paraId="4ACB8B69"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Describe the impact of the budget on the selection of ingredients </w:t>
                      </w:r>
                    </w:p>
                    <w:p w:rsidRPr="00D1521D" w:rsidR="00D1521D" w:rsidP="00D1521D" w:rsidRDefault="00D1521D" w14:paraId="5E8CB856"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Evaluate and compare a range of products </w:t>
                      </w:r>
                    </w:p>
                    <w:p w:rsidRPr="00D1521D" w:rsidR="00D1521D" w:rsidP="00D1521D" w:rsidRDefault="00D1521D" w14:paraId="303A85FD" wp14:textId="77777777">
                      <w:pPr>
                        <w:widowControl w:val="0"/>
                        <w:numPr>
                          <w:ilvl w:val="0"/>
                          <w:numId w:val="18"/>
                        </w:numPr>
                        <w:rPr>
                          <w:rFonts w:ascii="Calibri" w:hAnsi="Calibri" w:cs="Calibri"/>
                          <w:sz w:val="22"/>
                          <w:szCs w:val="22"/>
                        </w:rPr>
                      </w:pPr>
                      <w:r>
                        <w:rPr>
                          <w:rFonts w:ascii="Calibri" w:hAnsi="Calibri" w:cs="Calibri"/>
                          <w:sz w:val="22"/>
                          <w:szCs w:val="22"/>
                          <w:lang w:val="en-US"/>
                        </w:rPr>
                        <w:t xml:space="preserve">Suggest modifications </w:t>
                      </w:r>
                    </w:p>
                    <w:p w:rsidR="00D1521D" w:rsidP="00D1521D" w:rsidRDefault="00D1521D" w14:paraId="72A3D3EC" wp14:textId="77777777">
                      <w:pPr>
                        <w:widowControl w:val="0"/>
                        <w:rPr>
                          <w:rFonts w:ascii="Calibri" w:hAnsi="Calibri" w:cs="Calibri"/>
                          <w:sz w:val="22"/>
                          <w:szCs w:val="22"/>
                          <w:lang w:val="en-US"/>
                        </w:rPr>
                      </w:pPr>
                    </w:p>
                    <w:p w:rsidRPr="00D1521D" w:rsidR="00D1521D" w:rsidP="00D1521D" w:rsidRDefault="00D1521D" w14:paraId="0A6959E7" wp14:textId="77777777">
                      <w:pPr>
                        <w:widowControl w:val="0"/>
                        <w:rPr>
                          <w:rFonts w:ascii="Calibri" w:hAnsi="Calibri" w:cs="Calibri"/>
                          <w:sz w:val="22"/>
                          <w:szCs w:val="22"/>
                        </w:rPr>
                      </w:pPr>
                      <w:r w:rsidRPr="00D1521D">
                        <w:rPr>
                          <w:rFonts w:ascii="Calibri" w:hAnsi="Calibri" w:cs="Calibri"/>
                          <w:sz w:val="22"/>
                          <w:szCs w:val="22"/>
                          <w:lang w:val="en-US"/>
                        </w:rPr>
                        <w:t xml:space="preserve"> </w:t>
                      </w:r>
                    </w:p>
                  </w:txbxContent>
                </v:textbox>
              </v:shape>
            </w:pict>
          </mc:Fallback>
        </mc:AlternateContent>
      </w:r>
      <w:r w:rsidRPr="00AB739D">
        <w:rPr>
          <w:rFonts w:ascii="Calibri" w:hAnsi="Calibri" w:cs="Calibri"/>
          <w:noProof/>
          <w:lang w:val="en-US" w:eastAsia="en-US"/>
        </w:rPr>
        <mc:AlternateContent>
          <mc:Choice Requires="wpc">
            <w:drawing>
              <wp:anchor xmlns:wp14="http://schemas.microsoft.com/office/word/2010/wordprocessingDrawing" distT="0" distB="0" distL="114300" distR="114300" simplePos="0" relativeHeight="251661312" behindDoc="0" locked="0" layoutInCell="1" allowOverlap="1" wp14:anchorId="77B6C2B0" wp14:editId="7777777">
                <wp:simplePos x="0" y="0"/>
                <wp:positionH relativeFrom="column">
                  <wp:posOffset>259715</wp:posOffset>
                </wp:positionH>
                <wp:positionV relativeFrom="paragraph">
                  <wp:posOffset>992505</wp:posOffset>
                </wp:positionV>
                <wp:extent cx="4131310" cy="2923540"/>
                <wp:effectExtent l="135890" t="135255" r="133350" b="13208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wpc:wpc>
                  </a:graphicData>
                </a:graphic>
                <wp14:sizeRelH relativeFrom="page">
                  <wp14:pctWidth>0</wp14:pctWidth>
                </wp14:sizeRelH>
                <wp14:sizeRelV relativeFrom="page">
                  <wp14:pctHeight>0</wp14:pctHeight>
                </wp14:sizeRelV>
              </wp:anchor>
            </w:drawing>
          </mc:Choice>
          <mc:Fallback>
            <w:pict w14:anchorId="176DA074">
              <v:group id="Canvas 1" style="position:absolute;margin-left:20.45pt;margin-top:78.15pt;width:325.3pt;height:230.2pt;z-index:251661312" coordsize="41313,29235" o:spid="_x0000_s1026" editas="canvas" w14:anchorId="7FE78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41313;height:29235;visibility:visible;mso-wrap-style:square" stroked="t" strokecolor="#369" strokeweight="10pt" type="#_x0000_t75">
                  <v:fill o:detectmouseclick="t"/>
                  <v:path o:connecttype="none"/>
                </v:shape>
              </v:group>
            </w:pict>
          </mc:Fallback>
        </mc:AlternateContent>
      </w:r>
      <w:r w:rsidRPr="00AB739D">
        <w:rPr>
          <w:rFonts w:ascii="Calibri" w:hAnsi="Calibri" w:cs="Calibri"/>
          <w:noProof/>
          <w:color w:val="006699"/>
          <w:sz w:val="40"/>
          <w:szCs w:val="40"/>
        </w:rPr>
        <mc:AlternateContent>
          <mc:Choice Requires="wps">
            <w:drawing>
              <wp:anchor xmlns:wp14="http://schemas.microsoft.com/office/word/2010/wordprocessingDrawing" distT="0" distB="0" distL="114300" distR="114300" simplePos="0" relativeHeight="251653120" behindDoc="0" locked="0" layoutInCell="1" allowOverlap="1" wp14:anchorId="023B53FD" wp14:editId="7777777">
                <wp:simplePos x="0" y="0"/>
                <wp:positionH relativeFrom="column">
                  <wp:posOffset>4933950</wp:posOffset>
                </wp:positionH>
                <wp:positionV relativeFrom="paragraph">
                  <wp:posOffset>-36195</wp:posOffset>
                </wp:positionV>
                <wp:extent cx="4734560" cy="461010"/>
                <wp:effectExtent l="9525" t="11430" r="8890" b="13335"/>
                <wp:wrapNone/>
                <wp:docPr id="1789493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xmlns:wp14="http://schemas.microsoft.com/office/word/2010/wordml" w:rsidRPr="003F0C92" w:rsidR="00317F3E" w:rsidP="003F0C92" w:rsidRDefault="00317F3E" w14:paraId="0D0B940D" wp14:textId="77777777">
                            <w:pPr>
                              <w:widowControl w:val="0"/>
                              <w:spacing w:line="268" w:lineRule="auto"/>
                              <w:jc w:val="center"/>
                              <w:rPr>
                                <w:rFonts w:ascii="Arial" w:hAnsi="Arial" w:cs="Arial"/>
                                <w:b/>
                                <w:bCs/>
                                <w:color w:val="FFFFFF"/>
                                <w:sz w:val="4"/>
                                <w:szCs w:val="36"/>
                              </w:rPr>
                            </w:pPr>
                          </w:p>
                          <w:p xmlns:wp14="http://schemas.microsoft.com/office/word/2010/wordml" w:rsidR="00317F3E" w:rsidP="003F0C92" w:rsidRDefault="00D1521D" w14:paraId="118B26F6" wp14:textId="77777777">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Adapting a recipe </w:t>
                            </w:r>
                            <w:r w:rsidR="00317F3E">
                              <w:rPr>
                                <w:rFonts w:ascii="Arial" w:hAnsi="Arial" w:cs="Arial"/>
                                <w:b/>
                                <w:bCs/>
                                <w:color w:val="FFFFFF"/>
                                <w:sz w:val="36"/>
                                <w:szCs w:val="36"/>
                              </w:rPr>
                              <w:t>Year 4</w:t>
                            </w:r>
                          </w:p>
                          <w:p xmlns:wp14="http://schemas.microsoft.com/office/word/2010/wordml" w:rsidR="00317F3E" w:rsidP="003F0C92" w:rsidRDefault="00317F3E" w14:paraId="3751300F" wp14:textId="77777777">
                            <w:pPr>
                              <w:widowControl w:val="0"/>
                            </w:pPr>
                            <w:r>
                              <w:t> </w:t>
                            </w:r>
                          </w:p>
                          <w:p xmlns:wp14="http://schemas.microsoft.com/office/word/2010/wordml" w:rsidR="00317F3E" w:rsidP="00A07222" w:rsidRDefault="00317F3E" w14:paraId="0E27B00A" wp14:textId="77777777"/>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w14:anchorId="071EAB04">
              <v:shape id="_x0000_s1033"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MkU9BgeAgAANAQAAA4AAAAAAAAAAAAAAAAALgIAAGRycy9lMm9Eb2MueG1sUEsB&#10;Ai0AFAAGAAgAAAAhAByE6DbeAAAACgEAAA8AAAAAAAAAAAAAAAAAeAQAAGRycy9kb3ducmV2Lnht&#10;bFBLBQYAAAAABAAEAPMAAACDBQAAAAA=&#10;">
                <v:textbox>
                  <w:txbxContent>
                    <w:p w:rsidRPr="003F0C92" w:rsidR="00317F3E" w:rsidP="003F0C92" w:rsidRDefault="00317F3E" w14:paraId="60061E4C" wp14:textId="77777777">
                      <w:pPr>
                        <w:widowControl w:val="0"/>
                        <w:spacing w:line="268" w:lineRule="auto"/>
                        <w:jc w:val="center"/>
                        <w:rPr>
                          <w:rFonts w:ascii="Arial" w:hAnsi="Arial" w:cs="Arial"/>
                          <w:b/>
                          <w:bCs/>
                          <w:color w:val="FFFFFF"/>
                          <w:sz w:val="4"/>
                          <w:szCs w:val="36"/>
                        </w:rPr>
                      </w:pPr>
                    </w:p>
                    <w:p w:rsidR="00317F3E" w:rsidP="003F0C92" w:rsidRDefault="00D1521D" w14:paraId="2E229667" wp14:textId="77777777">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Adapting a recipe </w:t>
                      </w:r>
                      <w:r w:rsidR="00317F3E">
                        <w:rPr>
                          <w:rFonts w:ascii="Arial" w:hAnsi="Arial" w:cs="Arial"/>
                          <w:b/>
                          <w:bCs/>
                          <w:color w:val="FFFFFF"/>
                          <w:sz w:val="36"/>
                          <w:szCs w:val="36"/>
                        </w:rPr>
                        <w:t>Year 4</w:t>
                      </w:r>
                    </w:p>
                    <w:p w:rsidR="00317F3E" w:rsidP="003F0C92" w:rsidRDefault="00317F3E" w14:paraId="35F0889A" wp14:textId="77777777">
                      <w:pPr>
                        <w:widowControl w:val="0"/>
                      </w:pPr>
                      <w:r>
                        <w:t> </w:t>
                      </w:r>
                    </w:p>
                    <w:p w:rsidR="00317F3E" w:rsidP="00A07222" w:rsidRDefault="00317F3E" w14:paraId="44EAFD9C" wp14:textId="77777777"/>
                  </w:txbxContent>
                </v:textbox>
              </v:shape>
            </w:pict>
          </mc:Fallback>
        </mc:AlternateContent>
      </w:r>
      <w:r w:rsidRPr="00AB739D" w:rsidR="0034002A">
        <w:rPr>
          <w:rFonts w:ascii="Calibri" w:hAnsi="Calibri" w:cs="Calibri"/>
          <w:color w:val="006699"/>
          <w:sz w:val="40"/>
          <w:szCs w:val="40"/>
        </w:rPr>
        <w:t>D</w:t>
      </w:r>
      <w:r w:rsidR="00D1521D">
        <w:rPr>
          <w:rFonts w:ascii="Calibri" w:hAnsi="Calibri" w:cs="Calibri"/>
          <w:color w:val="006699"/>
          <w:sz w:val="40"/>
          <w:szCs w:val="40"/>
        </w:rPr>
        <w:t>T- Food: Adapting a Recipe</w:t>
      </w:r>
      <w:r w:rsidRPr="00AB739D" w:rsidR="00A07222">
        <w:rPr>
          <w:rFonts w:ascii="Calibri" w:hAnsi="Calibri" w:cs="Calibri"/>
          <w:color w:val="006699"/>
          <w:sz w:val="40"/>
          <w:szCs w:val="40"/>
        </w:rPr>
        <w:br w:type="page"/>
      </w:r>
    </w:p>
    <w:tbl>
      <w:tblPr>
        <w:tblW w:w="156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30"/>
        <w:gridCol w:w="7284"/>
      </w:tblGrid>
      <w:tr xmlns:wp14="http://schemas.microsoft.com/office/word/2010/wordml" w:rsidRPr="00A00432" w:rsidR="00AB0D01" w:rsidTr="0D72BC29" w14:paraId="787E02D9" wp14:textId="77777777">
        <w:tc>
          <w:tcPr>
            <w:tcW w:w="8330" w:type="dxa"/>
            <w:shd w:val="clear" w:color="auto" w:fill="auto"/>
            <w:tcMar/>
          </w:tcPr>
          <w:p w:rsidRPr="00AB739D" w:rsidR="00AB0D01" w:rsidP="00AB0D01" w:rsidRDefault="00AB0D01" w14:paraId="3E3C4508" wp14:textId="77777777">
            <w:pPr>
              <w:rPr>
                <w:rFonts w:ascii="Calibri" w:hAnsi="Calibri" w:eastAsia="Calibri" w:cs="Calibri"/>
                <w:sz w:val="22"/>
                <w:szCs w:val="22"/>
              </w:rPr>
            </w:pPr>
            <w:r w:rsidRPr="00AB739D">
              <w:rPr>
                <w:rFonts w:ascii="Calibri" w:hAnsi="Calibri" w:eastAsia="Calibri" w:cs="Calibri"/>
                <w:sz w:val="22"/>
                <w:szCs w:val="22"/>
              </w:rPr>
              <w:t xml:space="preserve">Lesson 1- </w:t>
            </w:r>
          </w:p>
          <w:p w:rsidRPr="00AB739D" w:rsidR="0034002A" w:rsidP="0034002A" w:rsidRDefault="00AB0D01" w14:paraId="6C35991B"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FOCUS: </w:t>
            </w:r>
            <w:r w:rsidRPr="00AB739D" w:rsidR="004D70AA">
              <w:rPr>
                <w:rFonts w:ascii="Calibri" w:hAnsi="Calibri" w:eastAsia="Calibri" w:cs="Calibri"/>
                <w:sz w:val="22"/>
                <w:szCs w:val="22"/>
                <w:u w:val="single"/>
              </w:rPr>
              <w:t xml:space="preserve">To </w:t>
            </w:r>
            <w:r w:rsidR="00C379E9">
              <w:rPr>
                <w:rFonts w:ascii="Calibri" w:hAnsi="Calibri" w:eastAsia="Calibri" w:cs="Calibri"/>
                <w:sz w:val="22"/>
                <w:szCs w:val="22"/>
                <w:u w:val="single"/>
              </w:rPr>
              <w:t>follow a baking recipe</w:t>
            </w:r>
            <w:r w:rsidRPr="00AB739D" w:rsidR="0034002A">
              <w:rPr>
                <w:rFonts w:ascii="Calibri" w:hAnsi="Calibri" w:eastAsia="Calibri" w:cs="Calibri"/>
                <w:sz w:val="22"/>
                <w:szCs w:val="22"/>
                <w:u w:val="single"/>
              </w:rPr>
              <w:t xml:space="preserve"> </w:t>
            </w:r>
          </w:p>
          <w:p w:rsidRPr="00C379E9" w:rsidR="0018362D" w:rsidP="00C379E9" w:rsidRDefault="00AB2A22" w14:paraId="490881D5" wp14:textId="77777777">
            <w:pPr>
              <w:numPr>
                <w:ilvl w:val="0"/>
                <w:numId w:val="19"/>
              </w:numPr>
              <w:rPr>
                <w:rFonts w:ascii="Calibri" w:hAnsi="Calibri" w:eastAsia="Calibri" w:cs="Calibri"/>
                <w:sz w:val="22"/>
                <w:szCs w:val="22"/>
                <w:u w:val="single"/>
              </w:rPr>
            </w:pPr>
            <w:r w:rsidRPr="00AB739D">
              <w:rPr>
                <w:rFonts w:ascii="Calibri" w:hAnsi="Calibri" w:eastAsia="Calibri" w:cs="Calibri"/>
                <w:sz w:val="22"/>
                <w:szCs w:val="22"/>
              </w:rPr>
              <w:t xml:space="preserve">I can </w:t>
            </w:r>
            <w:r w:rsidR="00C379E9">
              <w:rPr>
                <w:rFonts w:ascii="Calibri" w:hAnsi="Calibri" w:eastAsia="Calibri" w:cs="Calibri"/>
                <w:sz w:val="22"/>
                <w:szCs w:val="22"/>
              </w:rPr>
              <w:t>evaluate a product and consider: taste, smell, texture, appearance, packaging, target audience</w:t>
            </w:r>
          </w:p>
          <w:p w:rsidRPr="00AB739D" w:rsidR="00C379E9" w:rsidP="00C379E9" w:rsidRDefault="00C379E9" w14:paraId="51C2BC56" wp14:textId="77777777">
            <w:pPr>
              <w:numPr>
                <w:ilvl w:val="0"/>
                <w:numId w:val="19"/>
              </w:numPr>
              <w:rPr>
                <w:rFonts w:ascii="Calibri" w:hAnsi="Calibri" w:eastAsia="Calibri" w:cs="Calibri"/>
                <w:sz w:val="22"/>
                <w:szCs w:val="22"/>
                <w:u w:val="single"/>
              </w:rPr>
            </w:pPr>
            <w:r>
              <w:rPr>
                <w:rFonts w:ascii="Calibri" w:hAnsi="Calibri" w:eastAsia="Calibri" w:cs="Calibri"/>
                <w:sz w:val="22"/>
                <w:szCs w:val="22"/>
              </w:rPr>
              <w:t>I can follow a recipe to make a biscuit</w:t>
            </w:r>
          </w:p>
          <w:p w:rsidRPr="00AB739D" w:rsidR="00AB2A22" w:rsidP="00AB2A22" w:rsidRDefault="00AB2A22" w14:paraId="4B94D5A5" wp14:textId="77777777">
            <w:pPr>
              <w:rPr>
                <w:rFonts w:ascii="Calibri" w:hAnsi="Calibri" w:eastAsia="Calibri" w:cs="Calibri"/>
                <w:sz w:val="22"/>
                <w:szCs w:val="22"/>
                <w:u w:val="single"/>
              </w:rPr>
            </w:pPr>
          </w:p>
          <w:p w:rsidR="0018362D" w:rsidP="0018362D" w:rsidRDefault="00631B51" w14:paraId="7A79EED4" wp14:textId="77777777">
            <w:pPr>
              <w:rPr>
                <w:rFonts w:ascii="Calibri" w:hAnsi="Calibri" w:eastAsia="Calibri" w:cs="Calibri"/>
                <w:sz w:val="22"/>
                <w:szCs w:val="22"/>
                <w:u w:val="single"/>
              </w:rPr>
            </w:pPr>
            <w:r w:rsidRPr="00AB739D">
              <w:rPr>
                <w:rFonts w:ascii="Calibri" w:hAnsi="Calibri" w:eastAsia="Calibri" w:cs="Calibri"/>
                <w:sz w:val="22"/>
                <w:szCs w:val="22"/>
                <w:u w:val="single"/>
              </w:rPr>
              <w:t>Starter:</w:t>
            </w:r>
          </w:p>
          <w:p w:rsidR="00C379E9" w:rsidP="0018362D" w:rsidRDefault="00C379E9" w14:paraId="5F9B2937" wp14:textId="77777777">
            <w:pPr>
              <w:rPr>
                <w:rFonts w:ascii="Calibri" w:hAnsi="Calibri" w:eastAsia="Calibri" w:cs="Calibri"/>
                <w:sz w:val="22"/>
                <w:szCs w:val="22"/>
              </w:rPr>
            </w:pPr>
            <w:r w:rsidRPr="00C379E9">
              <w:rPr>
                <w:rFonts w:ascii="Calibri" w:hAnsi="Calibri" w:eastAsia="Calibri" w:cs="Calibri"/>
                <w:sz w:val="22"/>
                <w:szCs w:val="22"/>
              </w:rPr>
              <w:t xml:space="preserve">Explain </w:t>
            </w:r>
            <w:r>
              <w:rPr>
                <w:rFonts w:ascii="Calibri" w:hAnsi="Calibri" w:eastAsia="Calibri" w:cs="Calibri"/>
                <w:sz w:val="22"/>
                <w:szCs w:val="22"/>
              </w:rPr>
              <w:t xml:space="preserve">that over the next four lessons, the children will work in groups, to carry out research to design a recipe and packaging for a pack of biscuits costing £1.99. </w:t>
            </w:r>
          </w:p>
          <w:p w:rsidR="00C379E9" w:rsidP="0018362D" w:rsidRDefault="00C379E9" w14:paraId="3DEEC669" wp14:textId="77777777">
            <w:pPr>
              <w:rPr>
                <w:rFonts w:ascii="Calibri" w:hAnsi="Calibri" w:eastAsia="Calibri" w:cs="Calibri"/>
                <w:sz w:val="22"/>
                <w:szCs w:val="22"/>
              </w:rPr>
            </w:pPr>
          </w:p>
          <w:p w:rsidRPr="00C379E9" w:rsidR="00C379E9" w:rsidP="0018362D" w:rsidRDefault="00C379E9" w14:paraId="0FAE9C6C" wp14:textId="77777777">
            <w:pPr>
              <w:rPr>
                <w:rFonts w:ascii="Calibri" w:hAnsi="Calibri" w:eastAsia="Calibri" w:cs="Calibri"/>
                <w:sz w:val="22"/>
                <w:szCs w:val="22"/>
              </w:rPr>
            </w:pPr>
            <w:r>
              <w:rPr>
                <w:rFonts w:ascii="Calibri" w:hAnsi="Calibri" w:eastAsia="Calibri" w:cs="Calibri"/>
                <w:sz w:val="22"/>
                <w:szCs w:val="22"/>
              </w:rPr>
              <w:t xml:space="preserve">The final designs will go before a panel of experts (maybe head teacher, deputy head, school council etc) who will decide who has create a biscuit worthy of being on the shelves. </w:t>
            </w:r>
          </w:p>
          <w:p w:rsidRPr="00AB739D" w:rsidR="0018362D" w:rsidP="0018362D" w:rsidRDefault="0018362D" w14:paraId="3656B9AB" wp14:textId="77777777">
            <w:pPr>
              <w:rPr>
                <w:rFonts w:ascii="Calibri" w:hAnsi="Calibri" w:eastAsia="Calibri" w:cs="Calibri"/>
                <w:sz w:val="22"/>
                <w:szCs w:val="22"/>
              </w:rPr>
            </w:pPr>
          </w:p>
          <w:p w:rsidRPr="00AB739D" w:rsidR="00AB2A22" w:rsidP="00AB2A22" w:rsidRDefault="00AB2A22" w14:paraId="561DD69E"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Input: </w:t>
            </w:r>
          </w:p>
          <w:p w:rsidR="00631B51" w:rsidP="0018362D" w:rsidRDefault="00C379E9" w14:paraId="1B1BD212" wp14:textId="77777777">
            <w:pPr>
              <w:rPr>
                <w:rFonts w:ascii="Calibri" w:hAnsi="Calibri" w:eastAsia="Calibri" w:cs="Calibri"/>
                <w:i/>
                <w:sz w:val="22"/>
                <w:szCs w:val="22"/>
              </w:rPr>
            </w:pPr>
            <w:r>
              <w:rPr>
                <w:rFonts w:ascii="Calibri" w:hAnsi="Calibri" w:eastAsia="Calibri" w:cs="Calibri"/>
                <w:i/>
                <w:sz w:val="22"/>
                <w:szCs w:val="22"/>
              </w:rPr>
              <w:t xml:space="preserve">Research (15 minutes) </w:t>
            </w:r>
          </w:p>
          <w:p w:rsidR="00C379E9" w:rsidP="0018362D" w:rsidRDefault="00C379E9" w14:paraId="7A5FCF3F" wp14:textId="77777777">
            <w:pPr>
              <w:rPr>
                <w:rFonts w:ascii="Calibri" w:hAnsi="Calibri" w:eastAsia="Calibri" w:cs="Calibri"/>
                <w:sz w:val="22"/>
                <w:szCs w:val="22"/>
              </w:rPr>
            </w:pPr>
            <w:r>
              <w:rPr>
                <w:rFonts w:ascii="Calibri" w:hAnsi="Calibri" w:eastAsia="Calibri" w:cs="Calibri"/>
                <w:sz w:val="22"/>
                <w:szCs w:val="22"/>
              </w:rPr>
              <w:t xml:space="preserve">Provide a range of biscuits for children to taste, include a variety of flavours, shapes and styles, from digestives to chocolate bourbons and pink wafers as well as biscuits with bits- chocolate chips and currants. Have the packaging for each of the biscuits on display. </w:t>
            </w:r>
          </w:p>
          <w:p w:rsidR="00C379E9" w:rsidP="0018362D" w:rsidRDefault="00C379E9" w14:paraId="53D4DBBA" wp14:textId="77777777">
            <w:pPr>
              <w:rPr>
                <w:rFonts w:ascii="Calibri" w:hAnsi="Calibri" w:eastAsia="Calibri" w:cs="Calibri"/>
                <w:i/>
                <w:sz w:val="22"/>
                <w:szCs w:val="22"/>
              </w:rPr>
            </w:pPr>
            <w:r w:rsidRPr="00C379E9">
              <w:rPr>
                <w:rFonts w:ascii="Calibri" w:hAnsi="Calibri" w:eastAsia="Calibri" w:cs="Calibri"/>
                <w:i/>
                <w:sz w:val="22"/>
                <w:szCs w:val="22"/>
              </w:rPr>
              <w:t xml:space="preserve">*Make sure that you check each packet of biscuits for any ingredients that could induce allergies. </w:t>
            </w:r>
          </w:p>
          <w:p w:rsidR="00C379E9" w:rsidP="0018362D" w:rsidRDefault="00C379E9" w14:paraId="45FB0818" wp14:textId="77777777">
            <w:pPr>
              <w:rPr>
                <w:rFonts w:ascii="Calibri" w:hAnsi="Calibri" w:eastAsia="Calibri" w:cs="Calibri"/>
                <w:i/>
                <w:sz w:val="22"/>
                <w:szCs w:val="22"/>
              </w:rPr>
            </w:pPr>
          </w:p>
          <w:p w:rsidR="00C379E9" w:rsidP="0018362D" w:rsidRDefault="00C379E9" w14:paraId="40BD8CD8" wp14:textId="77777777">
            <w:pPr>
              <w:rPr>
                <w:rFonts w:ascii="Calibri" w:hAnsi="Calibri" w:eastAsia="Calibri" w:cs="Calibri"/>
                <w:i/>
                <w:sz w:val="22"/>
                <w:szCs w:val="22"/>
              </w:rPr>
            </w:pPr>
            <w:r>
              <w:rPr>
                <w:rFonts w:ascii="Calibri" w:hAnsi="Calibri" w:eastAsia="Calibri" w:cs="Calibri"/>
                <w:sz w:val="22"/>
                <w:szCs w:val="22"/>
              </w:rPr>
              <w:t xml:space="preserve">Children trial each biscuit, noting its taste, smell, texture, appearance, packaging and target audience using the </w:t>
            </w:r>
            <w:r>
              <w:rPr>
                <w:rFonts w:ascii="Calibri" w:hAnsi="Calibri" w:eastAsia="Calibri" w:cs="Calibri"/>
                <w:i/>
                <w:sz w:val="22"/>
                <w:szCs w:val="22"/>
              </w:rPr>
              <w:t xml:space="preserve">Activity: Biscuit taste testing template. </w:t>
            </w:r>
          </w:p>
          <w:p w:rsidR="00C379E9" w:rsidP="0018362D" w:rsidRDefault="00C379E9" w14:paraId="049F31CB" wp14:textId="77777777">
            <w:pPr>
              <w:rPr>
                <w:rFonts w:ascii="Calibri" w:hAnsi="Calibri" w:eastAsia="Calibri" w:cs="Calibri"/>
                <w:i/>
                <w:sz w:val="22"/>
                <w:szCs w:val="22"/>
              </w:rPr>
            </w:pPr>
          </w:p>
          <w:p w:rsidR="00C379E9" w:rsidP="0018362D" w:rsidRDefault="00C379E9" w14:paraId="35F14CC0" wp14:textId="77777777">
            <w:pPr>
              <w:rPr>
                <w:rFonts w:ascii="Calibri" w:hAnsi="Calibri" w:eastAsia="Calibri" w:cs="Calibri"/>
                <w:sz w:val="22"/>
                <w:szCs w:val="22"/>
              </w:rPr>
            </w:pPr>
            <w:r>
              <w:rPr>
                <w:rFonts w:ascii="Calibri" w:hAnsi="Calibri" w:eastAsia="Calibri" w:cs="Calibri"/>
                <w:sz w:val="22"/>
                <w:szCs w:val="22"/>
              </w:rPr>
              <w:t xml:space="preserve">Discuss the need when working in groups to ensure that everyone is involved and has a fair chance at doing something- not just the washing up. Divide the children into groups or hand out roles to tables for them to divide amongst themselves. </w:t>
            </w:r>
          </w:p>
          <w:p w:rsidR="00C379E9" w:rsidP="0018362D" w:rsidRDefault="00C379E9" w14:paraId="53128261" wp14:textId="77777777">
            <w:pPr>
              <w:rPr>
                <w:rFonts w:ascii="Calibri" w:hAnsi="Calibri" w:eastAsia="Calibri" w:cs="Calibri"/>
                <w:sz w:val="22"/>
                <w:szCs w:val="22"/>
              </w:rPr>
            </w:pPr>
          </w:p>
          <w:p w:rsidR="00C379E9" w:rsidP="0018362D" w:rsidRDefault="00C379E9" w14:paraId="31658C3A" wp14:textId="77777777">
            <w:pPr>
              <w:rPr>
                <w:rFonts w:ascii="Calibri" w:hAnsi="Calibri" w:eastAsia="Calibri" w:cs="Calibri"/>
                <w:i/>
                <w:sz w:val="22"/>
                <w:szCs w:val="22"/>
              </w:rPr>
            </w:pPr>
            <w:r>
              <w:rPr>
                <w:rFonts w:ascii="Calibri" w:hAnsi="Calibri" w:eastAsia="Calibri" w:cs="Calibri"/>
                <w:i/>
                <w:sz w:val="22"/>
                <w:szCs w:val="22"/>
              </w:rPr>
              <w:t>Make (20 minutes)</w:t>
            </w:r>
          </w:p>
          <w:p w:rsidR="00C379E9" w:rsidP="0018362D" w:rsidRDefault="00C379E9" w14:paraId="6DF3733A" wp14:textId="77777777">
            <w:pPr>
              <w:rPr>
                <w:rFonts w:ascii="Calibri" w:hAnsi="Calibri" w:eastAsia="Calibri" w:cs="Calibri"/>
                <w:sz w:val="22"/>
                <w:szCs w:val="22"/>
              </w:rPr>
            </w:pPr>
            <w:r>
              <w:rPr>
                <w:rFonts w:ascii="Calibri" w:hAnsi="Calibri" w:eastAsia="Calibri" w:cs="Calibri"/>
                <w:sz w:val="22"/>
                <w:szCs w:val="22"/>
              </w:rPr>
              <w:t xml:space="preserve">Ask children to tell their partner one piece of good practice regarding food and hygiene. Recap these as a class and scribe them on the board. For example: </w:t>
            </w:r>
          </w:p>
          <w:p w:rsidR="00C379E9" w:rsidP="00C379E9" w:rsidRDefault="00C379E9" w14:paraId="50BD282B" wp14:textId="77777777">
            <w:pPr>
              <w:numPr>
                <w:ilvl w:val="0"/>
                <w:numId w:val="29"/>
              </w:numPr>
              <w:rPr>
                <w:rFonts w:ascii="Calibri" w:hAnsi="Calibri" w:eastAsia="Calibri" w:cs="Calibri"/>
              </w:rPr>
            </w:pPr>
            <w:r>
              <w:rPr>
                <w:rFonts w:ascii="Calibri" w:hAnsi="Calibri" w:eastAsia="Calibri" w:cs="Calibri"/>
              </w:rPr>
              <w:t xml:space="preserve">What do the children need to do before they start to cook? (Wash surfaces, equipment, hands, ensure sleeves and hair are pulled back). </w:t>
            </w:r>
          </w:p>
          <w:p w:rsidR="00C379E9" w:rsidP="00C379E9" w:rsidRDefault="00C379E9" w14:paraId="567947DF" wp14:textId="77777777">
            <w:pPr>
              <w:numPr>
                <w:ilvl w:val="0"/>
                <w:numId w:val="29"/>
              </w:numPr>
              <w:rPr>
                <w:rFonts w:ascii="Calibri" w:hAnsi="Calibri" w:eastAsia="Calibri" w:cs="Calibri"/>
              </w:rPr>
            </w:pPr>
            <w:r>
              <w:rPr>
                <w:rFonts w:ascii="Calibri" w:hAnsi="Calibri" w:eastAsia="Calibri" w:cs="Calibri"/>
              </w:rPr>
              <w:t xml:space="preserve">What should the children be careful of when cooking? (The use of knives, cross- contamination of chopping boards, using electrical equipment with adult supervision). </w:t>
            </w:r>
          </w:p>
          <w:p w:rsidR="00C379E9" w:rsidP="00C379E9" w:rsidRDefault="00C379E9" w14:paraId="591A6578" wp14:textId="77777777">
            <w:pPr>
              <w:rPr>
                <w:rFonts w:ascii="Calibri" w:hAnsi="Calibri" w:eastAsia="Calibri" w:cs="Calibri"/>
              </w:rPr>
            </w:pPr>
            <w:r>
              <w:rPr>
                <w:rFonts w:ascii="Calibri" w:hAnsi="Calibri" w:eastAsia="Calibri" w:cs="Calibri"/>
              </w:rPr>
              <w:t>Ask each group to ensure that they are familiar with the scales- understanding the units</w:t>
            </w:r>
            <w:r w:rsidR="001B23E9">
              <w:rPr>
                <w:rFonts w:ascii="Calibri" w:hAnsi="Calibri" w:eastAsia="Calibri" w:cs="Calibri"/>
              </w:rPr>
              <w:t xml:space="preserve"> of measurement and the intervals. </w:t>
            </w:r>
          </w:p>
          <w:p w:rsidR="001B23E9" w:rsidP="00C379E9" w:rsidRDefault="001B23E9" w14:paraId="62486C05" wp14:textId="77777777">
            <w:pPr>
              <w:rPr>
                <w:rFonts w:ascii="Calibri" w:hAnsi="Calibri" w:eastAsia="Calibri" w:cs="Calibri"/>
              </w:rPr>
            </w:pPr>
          </w:p>
          <w:p w:rsidR="001B23E9" w:rsidP="00C379E9" w:rsidRDefault="001B23E9" w14:paraId="64EB6A2A" wp14:textId="77777777">
            <w:pPr>
              <w:rPr>
                <w:rFonts w:ascii="Calibri" w:hAnsi="Calibri" w:eastAsia="Calibri" w:cs="Calibri"/>
              </w:rPr>
            </w:pPr>
            <w:r>
              <w:rPr>
                <w:rFonts w:ascii="Calibri" w:hAnsi="Calibri" w:eastAsia="Calibri" w:cs="Calibri"/>
              </w:rPr>
              <w:t xml:space="preserve">Provide children with BBC Good Food- Basic Biscuit Recipe </w:t>
            </w:r>
            <w:hyperlink w:history="1" r:id="rId12">
              <w:r w:rsidRPr="006E1893">
                <w:rPr>
                  <w:rStyle w:val="Hyperlink"/>
                  <w:rFonts w:ascii="Calibri" w:hAnsi="Calibri" w:eastAsia="Calibri" w:cs="Calibri"/>
                </w:rPr>
                <w:t>https://www.bbcgoodfood.com/recipes/basic-biscuit-dough</w:t>
              </w:r>
            </w:hyperlink>
            <w:r>
              <w:rPr>
                <w:rFonts w:ascii="Calibri" w:hAnsi="Calibri" w:eastAsia="Calibri" w:cs="Calibri"/>
              </w:rPr>
              <w:t xml:space="preserve"> </w:t>
            </w:r>
          </w:p>
          <w:p w:rsidR="001B23E9" w:rsidP="00C379E9" w:rsidRDefault="001B23E9" w14:paraId="50EA1FF0" wp14:textId="77777777">
            <w:pPr>
              <w:rPr>
                <w:rFonts w:ascii="Calibri" w:hAnsi="Calibri" w:eastAsia="Calibri" w:cs="Calibri"/>
              </w:rPr>
            </w:pPr>
            <w:r>
              <w:rPr>
                <w:rFonts w:ascii="Calibri" w:hAnsi="Calibri" w:eastAsia="Calibri" w:cs="Calibri"/>
              </w:rPr>
              <w:t xml:space="preserve">that they will use to base their own biscuit recipe on. </w:t>
            </w:r>
          </w:p>
          <w:p w:rsidR="001B23E9" w:rsidP="00C379E9" w:rsidRDefault="001B23E9" w14:paraId="4101652C" wp14:textId="77777777">
            <w:pPr>
              <w:rPr>
                <w:rFonts w:ascii="Calibri" w:hAnsi="Calibri" w:eastAsia="Calibri" w:cs="Calibri"/>
              </w:rPr>
            </w:pPr>
          </w:p>
          <w:p w:rsidR="001B23E9" w:rsidP="00C379E9" w:rsidRDefault="001B23E9" w14:paraId="4928C718" wp14:textId="77777777">
            <w:pPr>
              <w:rPr>
                <w:rFonts w:ascii="Calibri" w:hAnsi="Calibri" w:eastAsia="Calibri" w:cs="Calibri"/>
              </w:rPr>
            </w:pPr>
            <w:r>
              <w:rPr>
                <w:rFonts w:ascii="Calibri" w:hAnsi="Calibri" w:eastAsia="Calibri" w:cs="Calibri"/>
              </w:rPr>
              <w:t xml:space="preserve">The children work in their groups to follow the recipe and make a batch of the biscuits- you may want each group to make half of a batch, this will also save room in the oven. </w:t>
            </w:r>
          </w:p>
          <w:p w:rsidR="001B23E9" w:rsidP="00C379E9" w:rsidRDefault="001B23E9" w14:paraId="4B99056E" wp14:textId="77777777">
            <w:pPr>
              <w:rPr>
                <w:rFonts w:ascii="Calibri" w:hAnsi="Calibri" w:eastAsia="Calibri" w:cs="Calibri"/>
              </w:rPr>
            </w:pPr>
          </w:p>
          <w:p w:rsidR="001B23E9" w:rsidP="00C379E9" w:rsidRDefault="001B23E9" w14:paraId="47D482F7" wp14:textId="77777777">
            <w:pPr>
              <w:rPr>
                <w:rFonts w:ascii="Calibri" w:hAnsi="Calibri" w:eastAsia="Calibri" w:cs="Calibri"/>
              </w:rPr>
            </w:pPr>
            <w:r>
              <w:rPr>
                <w:rFonts w:ascii="Calibri" w:hAnsi="Calibri" w:eastAsia="Calibri" w:cs="Calibri"/>
              </w:rPr>
              <w:t xml:space="preserve">*Write the group’s name on the baking paper next to their biscuits. </w:t>
            </w:r>
          </w:p>
          <w:p w:rsidR="001B23E9" w:rsidP="00C379E9" w:rsidRDefault="001B23E9" w14:paraId="1299C43A" wp14:textId="77777777">
            <w:pPr>
              <w:rPr>
                <w:rFonts w:ascii="Calibri" w:hAnsi="Calibri" w:eastAsia="Calibri" w:cs="Calibri"/>
              </w:rPr>
            </w:pPr>
          </w:p>
          <w:p w:rsidR="001B23E9" w:rsidP="00C379E9" w:rsidRDefault="001B23E9" w14:paraId="29ABBC36" wp14:textId="77777777">
            <w:pPr>
              <w:rPr>
                <w:rFonts w:ascii="Calibri" w:hAnsi="Calibri" w:eastAsia="Calibri" w:cs="Calibri"/>
              </w:rPr>
            </w:pPr>
            <w:r>
              <w:rPr>
                <w:rFonts w:ascii="Calibri" w:hAnsi="Calibri" w:eastAsia="Calibri" w:cs="Calibri"/>
              </w:rPr>
              <w:t xml:space="preserve">Explain the following technique through each step of a recipe. </w:t>
            </w:r>
          </w:p>
          <w:p w:rsidR="001B23E9" w:rsidP="00C379E9" w:rsidRDefault="001B23E9" w14:paraId="4DDBEF00" wp14:textId="77777777">
            <w:pPr>
              <w:rPr>
                <w:rFonts w:ascii="Calibri" w:hAnsi="Calibri" w:eastAsia="Calibri" w:cs="Calibri"/>
              </w:rPr>
            </w:pPr>
          </w:p>
          <w:p w:rsidRPr="007837A9" w:rsidR="001B23E9" w:rsidP="001B23E9" w:rsidRDefault="001B23E9" w14:paraId="545E0A5E" wp14:textId="77777777">
            <w:pPr>
              <w:pStyle w:val="NormalWeb"/>
              <w:shd w:val="clear" w:color="auto" w:fill="FFFFFF"/>
              <w:rPr>
                <w:rFonts w:ascii="Calibri" w:hAnsi="Calibri" w:cs="Calibri"/>
                <w:color w:val="222222"/>
                <w:sz w:val="22"/>
                <w:szCs w:val="22"/>
              </w:rPr>
            </w:pPr>
            <w:r w:rsidRPr="007837A9">
              <w:rPr>
                <w:rStyle w:val="Strong"/>
                <w:rFonts w:ascii="Calibri" w:hAnsi="Calibri" w:cs="Calibri"/>
                <w:color w:val="222222"/>
                <w:sz w:val="22"/>
                <w:szCs w:val="22"/>
              </w:rPr>
              <w:t>Techniques:</w:t>
            </w:r>
          </w:p>
          <w:p w:rsidRPr="007837A9" w:rsidR="001B23E9" w:rsidP="001B23E9" w:rsidRDefault="001B23E9" w14:paraId="6CECE8F4" wp14:textId="77777777">
            <w:pPr>
              <w:shd w:val="clear" w:color="auto" w:fill="FFFFFF"/>
              <w:spacing w:before="100" w:beforeAutospacing="1" w:after="100" w:afterAutospacing="1"/>
              <w:rPr>
                <w:rFonts w:ascii="Calibri" w:hAnsi="Calibri" w:cs="Calibri"/>
                <w:color w:val="222222"/>
                <w:sz w:val="22"/>
                <w:szCs w:val="22"/>
              </w:rPr>
            </w:pPr>
            <w:r w:rsidRPr="007837A9">
              <w:rPr>
                <w:rStyle w:val="Strong"/>
                <w:rFonts w:ascii="Calibri" w:hAnsi="Calibri" w:cs="Calibri"/>
                <w:color w:val="222222"/>
                <w:sz w:val="22"/>
                <w:szCs w:val="22"/>
              </w:rPr>
              <w:t>Creaming</w:t>
            </w:r>
            <w:r w:rsidRPr="007837A9">
              <w:rPr>
                <w:rFonts w:ascii="Calibri" w:hAnsi="Calibri" w:cs="Calibri"/>
                <w:color w:val="222222"/>
                <w:sz w:val="22"/>
                <w:szCs w:val="22"/>
              </w:rPr>
              <w:br/>
            </w:r>
            <w:r w:rsidRPr="007837A9">
              <w:rPr>
                <w:rFonts w:ascii="Calibri" w:hAnsi="Calibri" w:cs="Calibri"/>
                <w:color w:val="222222"/>
                <w:sz w:val="22"/>
                <w:szCs w:val="22"/>
              </w:rPr>
              <w:t>When combining sugar and butter together this is called </w:t>
            </w:r>
            <w:r w:rsidRPr="007837A9">
              <w:rPr>
                <w:rStyle w:val="Strong"/>
                <w:rFonts w:ascii="Calibri" w:hAnsi="Calibri" w:cs="Calibri"/>
                <w:color w:val="222222"/>
                <w:sz w:val="22"/>
                <w:szCs w:val="22"/>
              </w:rPr>
              <w:t>creaming</w:t>
            </w:r>
            <w:r w:rsidRPr="007837A9">
              <w:rPr>
                <w:rFonts w:ascii="Calibri" w:hAnsi="Calibri" w:cs="Calibri"/>
                <w:color w:val="222222"/>
                <w:sz w:val="22"/>
                <w:szCs w:val="22"/>
              </w:rPr>
              <w:t>. By combining both ingredients together first, we can make sure that they are evenly distributed across the mixture as the sugar will dissolve into the butter when whisking. It can also help the biscuits (or other food products that use this technique) rise in the oven by locking in air.</w:t>
            </w:r>
          </w:p>
          <w:p w:rsidRPr="007837A9" w:rsidR="001B23E9" w:rsidP="001B23E9" w:rsidRDefault="001B23E9" w14:paraId="2EA2B902" wp14:textId="77777777">
            <w:pPr>
              <w:pStyle w:val="NormalWeb"/>
              <w:shd w:val="clear" w:color="auto" w:fill="FFFFFF"/>
              <w:rPr>
                <w:rFonts w:ascii="Calibri" w:hAnsi="Calibri" w:cs="Calibri"/>
                <w:color w:val="222222"/>
                <w:sz w:val="22"/>
                <w:szCs w:val="22"/>
              </w:rPr>
            </w:pPr>
            <w:r w:rsidRPr="007837A9">
              <w:rPr>
                <w:rFonts w:ascii="Calibri" w:hAnsi="Calibri" w:cs="Calibri"/>
                <w:color w:val="222222"/>
                <w:sz w:val="22"/>
                <w:szCs w:val="22"/>
              </w:rPr>
              <w:t> </w:t>
            </w:r>
            <w:r w:rsidRPr="007837A9">
              <w:rPr>
                <w:rStyle w:val="Strong"/>
                <w:rFonts w:ascii="Calibri" w:hAnsi="Calibri" w:cs="Calibri"/>
                <w:color w:val="222222"/>
                <w:sz w:val="22"/>
                <w:szCs w:val="22"/>
              </w:rPr>
              <w:t>Sieving </w:t>
            </w:r>
            <w:r w:rsidRPr="007837A9">
              <w:rPr>
                <w:rFonts w:ascii="Calibri" w:hAnsi="Calibri" w:cs="Calibri"/>
                <w:color w:val="222222"/>
                <w:sz w:val="22"/>
                <w:szCs w:val="22"/>
              </w:rPr>
              <w:br/>
            </w:r>
            <w:r w:rsidRPr="007837A9">
              <w:rPr>
                <w:rFonts w:ascii="Calibri" w:hAnsi="Calibri" w:cs="Calibri"/>
                <w:color w:val="222222"/>
                <w:sz w:val="22"/>
                <w:szCs w:val="22"/>
              </w:rPr>
              <w:t>When using a sieve to sift flour, it removes any lumps that have stuck together in the packaging to loosen or be kept in the sieve. It also allows air to become trapped between the particles and aerates (increases the volume of) the flour.</w:t>
            </w:r>
          </w:p>
          <w:p w:rsidRPr="007837A9" w:rsidR="001B23E9" w:rsidP="001B23E9" w:rsidRDefault="001B23E9" w14:paraId="524AF126" wp14:textId="77777777">
            <w:pPr>
              <w:pStyle w:val="NormalWeb"/>
              <w:shd w:val="clear" w:color="auto" w:fill="FFFFFF"/>
              <w:rPr>
                <w:rFonts w:ascii="Calibri" w:hAnsi="Calibri" w:cs="Calibri"/>
                <w:color w:val="222222"/>
                <w:sz w:val="22"/>
                <w:szCs w:val="22"/>
              </w:rPr>
            </w:pPr>
            <w:r w:rsidRPr="007837A9">
              <w:rPr>
                <w:rFonts w:ascii="Calibri" w:hAnsi="Calibri" w:cs="Calibri"/>
                <w:color w:val="222222"/>
                <w:sz w:val="22"/>
                <w:szCs w:val="22"/>
              </w:rPr>
              <w:t> </w:t>
            </w:r>
            <w:r w:rsidRPr="007837A9">
              <w:rPr>
                <w:rStyle w:val="Strong"/>
                <w:rFonts w:ascii="Calibri" w:hAnsi="Calibri" w:cs="Calibri"/>
                <w:color w:val="222222"/>
                <w:sz w:val="22"/>
                <w:szCs w:val="22"/>
              </w:rPr>
              <w:t>Rubbing method </w:t>
            </w:r>
            <w:r w:rsidRPr="007837A9">
              <w:rPr>
                <w:rStyle w:val="Emphasis"/>
                <w:rFonts w:ascii="Calibri" w:hAnsi="Calibri" w:cs="Calibri"/>
                <w:color w:val="222222"/>
                <w:sz w:val="22"/>
                <w:szCs w:val="22"/>
              </w:rPr>
              <w:t>(sometimes referred to as the rubbing-in method)</w:t>
            </w:r>
            <w:r w:rsidRPr="007837A9">
              <w:rPr>
                <w:rFonts w:ascii="Calibri" w:hAnsi="Calibri" w:cs="Calibri"/>
                <w:color w:val="222222"/>
                <w:sz w:val="22"/>
                <w:szCs w:val="22"/>
              </w:rPr>
              <w:br/>
            </w:r>
            <w:r w:rsidRPr="007837A9">
              <w:rPr>
                <w:rFonts w:ascii="Calibri" w:hAnsi="Calibri" w:cs="Calibri"/>
                <w:color w:val="222222"/>
                <w:sz w:val="22"/>
                <w:szCs w:val="22"/>
              </w:rPr>
              <w:t>The rubbing method is a technique that uses the warmth of your fingertips to combine butter (or other fats) into the flour until it resembles a crumbly texture like breadcrumbs.</w:t>
            </w:r>
          </w:p>
          <w:p w:rsidRPr="007837A9" w:rsidR="001B23E9" w:rsidP="001B23E9" w:rsidRDefault="001B23E9" w14:paraId="7962C818" wp14:textId="77777777">
            <w:pPr>
              <w:pStyle w:val="NormalWeb"/>
              <w:shd w:val="clear" w:color="auto" w:fill="FFFFFF"/>
              <w:rPr>
                <w:rFonts w:ascii="Calibri" w:hAnsi="Calibri" w:cs="Calibri"/>
                <w:color w:val="222222"/>
                <w:sz w:val="22"/>
                <w:szCs w:val="22"/>
              </w:rPr>
            </w:pPr>
            <w:r w:rsidRPr="007837A9">
              <w:rPr>
                <w:rFonts w:ascii="Calibri" w:hAnsi="Calibri" w:cs="Calibri"/>
                <w:color w:val="222222"/>
                <w:sz w:val="22"/>
                <w:szCs w:val="22"/>
              </w:rPr>
              <w:t> </w:t>
            </w:r>
            <w:r w:rsidRPr="007837A9">
              <w:rPr>
                <w:rStyle w:val="Strong"/>
                <w:rFonts w:ascii="Calibri" w:hAnsi="Calibri" w:cs="Calibri"/>
                <w:color w:val="222222"/>
                <w:sz w:val="22"/>
                <w:szCs w:val="22"/>
              </w:rPr>
              <w:t>Cooling rack</w:t>
            </w:r>
            <w:r w:rsidRPr="007837A9">
              <w:rPr>
                <w:rFonts w:ascii="Calibri" w:hAnsi="Calibri" w:cs="Calibri"/>
                <w:color w:val="222222"/>
                <w:sz w:val="22"/>
                <w:szCs w:val="22"/>
              </w:rPr>
              <w:br/>
            </w:r>
            <w:r w:rsidRPr="007837A9">
              <w:rPr>
                <w:rFonts w:ascii="Calibri" w:hAnsi="Calibri" w:cs="Calibri"/>
                <w:color w:val="222222"/>
                <w:sz w:val="22"/>
                <w:szCs w:val="22"/>
              </w:rPr>
              <w:t>When using a cooling rack after baking food products that contain butter (or other fats), it gives the butter time to set and become hard instead of warm-hot and soft. If the butter (or fat) content is particularly high, the food product may remain softer in texture.</w:t>
            </w:r>
          </w:p>
          <w:p w:rsidR="001B23E9" w:rsidP="001B23E9" w:rsidRDefault="001B23E9" w14:paraId="392C30FE" wp14:textId="77777777">
            <w:pPr>
              <w:numPr>
                <w:ilvl w:val="0"/>
                <w:numId w:val="34"/>
              </w:numPr>
              <w:rPr>
                <w:rFonts w:ascii="Calibri" w:hAnsi="Calibri" w:eastAsia="Calibri" w:cs="Calibri"/>
              </w:rPr>
            </w:pPr>
            <w:r>
              <w:rPr>
                <w:rFonts w:ascii="Calibri" w:hAnsi="Calibri" w:eastAsia="Calibri" w:cs="Calibri"/>
              </w:rPr>
              <w:t xml:space="preserve">What does it taste like? </w:t>
            </w:r>
          </w:p>
          <w:p w:rsidR="001B23E9" w:rsidP="001B23E9" w:rsidRDefault="001B23E9" w14:paraId="438E1E42" wp14:textId="77777777">
            <w:pPr>
              <w:numPr>
                <w:ilvl w:val="0"/>
                <w:numId w:val="34"/>
              </w:numPr>
              <w:rPr>
                <w:rFonts w:ascii="Calibri" w:hAnsi="Calibri" w:eastAsia="Calibri" w:cs="Calibri"/>
              </w:rPr>
            </w:pPr>
            <w:r>
              <w:rPr>
                <w:rFonts w:ascii="Calibri" w:hAnsi="Calibri" w:eastAsia="Calibri" w:cs="Calibri"/>
              </w:rPr>
              <w:t xml:space="preserve">What ingredients/ flavours can you taste? </w:t>
            </w:r>
          </w:p>
          <w:p w:rsidR="001B23E9" w:rsidP="001B23E9" w:rsidRDefault="001B23E9" w14:paraId="24DF9E64" wp14:textId="77777777">
            <w:pPr>
              <w:numPr>
                <w:ilvl w:val="0"/>
                <w:numId w:val="34"/>
              </w:numPr>
              <w:rPr>
                <w:rFonts w:ascii="Calibri" w:hAnsi="Calibri" w:eastAsia="Calibri" w:cs="Calibri"/>
              </w:rPr>
            </w:pPr>
            <w:r>
              <w:rPr>
                <w:rFonts w:ascii="Calibri" w:hAnsi="Calibri" w:eastAsia="Calibri" w:cs="Calibri"/>
              </w:rPr>
              <w:t xml:space="preserve">How does it feel when you put it into your mouth? </w:t>
            </w:r>
          </w:p>
          <w:p w:rsidR="001B23E9" w:rsidP="001B23E9" w:rsidRDefault="001B23E9" w14:paraId="40D5F0A9" wp14:textId="77777777">
            <w:pPr>
              <w:numPr>
                <w:ilvl w:val="0"/>
                <w:numId w:val="34"/>
              </w:numPr>
              <w:rPr>
                <w:rFonts w:ascii="Calibri" w:hAnsi="Calibri" w:eastAsia="Calibri" w:cs="Calibri"/>
              </w:rPr>
            </w:pPr>
            <w:r>
              <w:rPr>
                <w:rFonts w:ascii="Calibri" w:hAnsi="Calibri" w:eastAsia="Calibri" w:cs="Calibri"/>
              </w:rPr>
              <w:t xml:space="preserve">Does it crumble or crack? What is its texture like? </w:t>
            </w:r>
          </w:p>
          <w:p w:rsidR="001B23E9" w:rsidP="001B23E9" w:rsidRDefault="001B23E9" w14:paraId="2A6E339E" wp14:textId="77777777">
            <w:pPr>
              <w:numPr>
                <w:ilvl w:val="0"/>
                <w:numId w:val="34"/>
              </w:numPr>
              <w:rPr>
                <w:rFonts w:ascii="Calibri" w:hAnsi="Calibri" w:eastAsia="Calibri" w:cs="Calibri"/>
              </w:rPr>
            </w:pPr>
            <w:r>
              <w:rPr>
                <w:rFonts w:ascii="Calibri" w:hAnsi="Calibri" w:eastAsia="Calibri" w:cs="Calibri"/>
              </w:rPr>
              <w:t>What does it remind you of?</w:t>
            </w:r>
          </w:p>
          <w:p w:rsidR="001B23E9" w:rsidP="001B23E9" w:rsidRDefault="001B23E9" w14:paraId="6B7E9CCE" wp14:textId="77777777">
            <w:pPr>
              <w:numPr>
                <w:ilvl w:val="0"/>
                <w:numId w:val="34"/>
              </w:numPr>
              <w:rPr>
                <w:rFonts w:ascii="Calibri" w:hAnsi="Calibri" w:eastAsia="Calibri" w:cs="Calibri"/>
              </w:rPr>
            </w:pPr>
            <w:r>
              <w:rPr>
                <w:rFonts w:ascii="Calibri" w:hAnsi="Calibri" w:eastAsia="Calibri" w:cs="Calibri"/>
              </w:rPr>
              <w:t xml:space="preserve">What colours are used? </w:t>
            </w:r>
          </w:p>
          <w:p w:rsidRPr="00C379E9" w:rsidR="001B23E9" w:rsidP="001B23E9" w:rsidRDefault="001B23E9" w14:paraId="3461D779" wp14:textId="77777777">
            <w:pPr>
              <w:ind w:left="360"/>
              <w:rPr>
                <w:rFonts w:ascii="Calibri" w:hAnsi="Calibri" w:eastAsia="Calibri" w:cs="Calibri"/>
              </w:rPr>
            </w:pPr>
          </w:p>
          <w:p w:rsidRPr="00AB739D" w:rsidR="00AB2A22" w:rsidP="00AB2A22" w:rsidRDefault="0018362D" w14:paraId="11543CE8"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Differentiation: </w:t>
            </w:r>
          </w:p>
          <w:p w:rsidRPr="00AB739D" w:rsidR="0018362D" w:rsidP="00AB2A22" w:rsidRDefault="0018362D" w14:paraId="6DE1CFCB" wp14:textId="77777777">
            <w:pPr>
              <w:rPr>
                <w:rFonts w:ascii="Calibri" w:hAnsi="Calibri" w:eastAsia="Calibri" w:cs="Calibri"/>
                <w:color w:val="70AD47"/>
                <w:sz w:val="22"/>
                <w:szCs w:val="22"/>
              </w:rPr>
            </w:pPr>
            <w:r w:rsidRPr="00AB739D">
              <w:rPr>
                <w:rFonts w:ascii="Calibri" w:hAnsi="Calibri" w:eastAsia="Calibri" w:cs="Calibri"/>
                <w:color w:val="70AD47"/>
                <w:sz w:val="22"/>
                <w:szCs w:val="22"/>
                <w:u w:val="single"/>
              </w:rPr>
              <w:t xml:space="preserve">Pupils needing extra support: </w:t>
            </w:r>
            <w:r w:rsidR="001B23E9">
              <w:rPr>
                <w:rFonts w:ascii="Calibri" w:hAnsi="Calibri" w:eastAsia="Calibri" w:cs="Calibri"/>
                <w:color w:val="70AD47"/>
                <w:sz w:val="22"/>
                <w:szCs w:val="22"/>
              </w:rPr>
              <w:t xml:space="preserve">Will need support scribing their notes regarding biscuits. Support working with this group to follow a recipe. </w:t>
            </w:r>
            <w:r w:rsidRPr="00AB739D">
              <w:rPr>
                <w:rFonts w:ascii="Calibri" w:hAnsi="Calibri" w:eastAsia="Calibri" w:cs="Calibri"/>
                <w:color w:val="70AD47"/>
                <w:sz w:val="22"/>
                <w:szCs w:val="22"/>
              </w:rPr>
              <w:t xml:space="preserve"> </w:t>
            </w:r>
          </w:p>
          <w:p w:rsidRPr="00AB739D" w:rsidR="0018362D" w:rsidP="00AB2A22" w:rsidRDefault="0018362D" w14:paraId="5E771035" wp14:textId="77777777">
            <w:pPr>
              <w:rPr>
                <w:rFonts w:ascii="Calibri" w:hAnsi="Calibri" w:eastAsia="Calibri" w:cs="Calibri"/>
                <w:color w:val="FF0000"/>
                <w:sz w:val="22"/>
                <w:szCs w:val="22"/>
              </w:rPr>
            </w:pPr>
            <w:r w:rsidRPr="00AB739D">
              <w:rPr>
                <w:rFonts w:ascii="Calibri" w:hAnsi="Calibri" w:eastAsia="Calibri" w:cs="Calibri"/>
                <w:color w:val="FF0000"/>
                <w:sz w:val="22"/>
                <w:szCs w:val="22"/>
                <w:u w:val="single"/>
              </w:rPr>
              <w:t xml:space="preserve">Pupils working at greater depth: </w:t>
            </w:r>
            <w:r w:rsidR="001B23E9">
              <w:rPr>
                <w:rFonts w:ascii="Calibri" w:hAnsi="Calibri" w:eastAsia="Calibri" w:cs="Calibri"/>
                <w:color w:val="FF0000"/>
                <w:sz w:val="22"/>
                <w:szCs w:val="22"/>
              </w:rPr>
              <w:t xml:space="preserve">Will need to apply what they see, smell, feel and tatse as well as looking at the biscuit packaging to make predictions about the biscuit’s target audience. Will help their group to measure the correct ingredient quantities using the correct intervals in the scale. </w:t>
            </w:r>
          </w:p>
          <w:p w:rsidRPr="00AB739D" w:rsidR="00631B51" w:rsidP="007E03E5" w:rsidRDefault="00631B51" w14:paraId="3CF2D8B6" wp14:textId="77777777">
            <w:pPr>
              <w:rPr>
                <w:rFonts w:ascii="Calibri" w:hAnsi="Calibri" w:eastAsia="Calibri" w:cs="Calibri"/>
                <w:color w:val="0070C0"/>
                <w:sz w:val="22"/>
                <w:szCs w:val="22"/>
              </w:rPr>
            </w:pPr>
          </w:p>
          <w:p w:rsidRPr="00AB739D" w:rsidR="00631B51" w:rsidP="00AD4B46" w:rsidRDefault="006910EC" w14:paraId="488A849B" wp14:textId="77777777">
            <w:pPr>
              <w:rPr>
                <w:rFonts w:ascii="Calibri" w:hAnsi="Calibri" w:eastAsia="Calibri" w:cs="Calibri"/>
                <w:sz w:val="22"/>
                <w:szCs w:val="22"/>
                <w:u w:val="single"/>
              </w:rPr>
            </w:pPr>
            <w:r w:rsidRPr="00AB739D">
              <w:rPr>
                <w:rFonts w:ascii="Calibri" w:hAnsi="Calibri" w:eastAsia="Calibri" w:cs="Calibri"/>
                <w:sz w:val="22"/>
                <w:szCs w:val="22"/>
                <w:u w:val="single"/>
              </w:rPr>
              <w:t>Plenary:</w:t>
            </w:r>
          </w:p>
          <w:p w:rsidR="00631B51" w:rsidP="00AD4B46" w:rsidRDefault="001B23E9" w14:paraId="2A432CA9" wp14:textId="77777777">
            <w:pPr>
              <w:rPr>
                <w:rFonts w:ascii="Calibri" w:hAnsi="Calibri" w:eastAsia="Calibri" w:cs="Calibri"/>
                <w:sz w:val="22"/>
                <w:szCs w:val="22"/>
              </w:rPr>
            </w:pPr>
            <w:r>
              <w:rPr>
                <w:rFonts w:ascii="Calibri" w:hAnsi="Calibri" w:eastAsia="Calibri" w:cs="Calibri"/>
                <w:sz w:val="22"/>
                <w:szCs w:val="22"/>
              </w:rPr>
              <w:t xml:space="preserve">Show children a list of additional ingredients often used in biscuit recipes (which you have chosen </w:t>
            </w:r>
            <w:r w:rsidR="00D3336C">
              <w:rPr>
                <w:rFonts w:ascii="Calibri" w:hAnsi="Calibri" w:eastAsia="Calibri" w:cs="Calibri"/>
                <w:sz w:val="22"/>
                <w:szCs w:val="22"/>
              </w:rPr>
              <w:t xml:space="preserve">in advance such as: chocolate chips, sprinkles, spices, food colouring, food flavouring, chocolate chunks, dried fruits, cocoa powder, honey and oats. </w:t>
            </w:r>
          </w:p>
          <w:p w:rsidR="00D3336C" w:rsidP="00AD4B46" w:rsidRDefault="00D3336C" w14:paraId="0FB78278" wp14:textId="77777777">
            <w:pPr>
              <w:rPr>
                <w:rFonts w:ascii="Calibri" w:hAnsi="Calibri" w:eastAsia="Calibri" w:cs="Calibri"/>
                <w:sz w:val="22"/>
                <w:szCs w:val="22"/>
              </w:rPr>
            </w:pPr>
          </w:p>
          <w:p w:rsidRPr="00AB739D" w:rsidR="00D3336C" w:rsidP="00AD4B46" w:rsidRDefault="00D3336C" w14:paraId="2B052A8B" wp14:textId="77777777">
            <w:pPr>
              <w:rPr>
                <w:rFonts w:ascii="Calibri" w:hAnsi="Calibri" w:eastAsia="Calibri" w:cs="Calibri"/>
                <w:sz w:val="22"/>
                <w:szCs w:val="22"/>
              </w:rPr>
            </w:pPr>
            <w:r>
              <w:rPr>
                <w:rFonts w:ascii="Calibri" w:hAnsi="Calibri" w:eastAsia="Calibri" w:cs="Calibri"/>
                <w:sz w:val="22"/>
                <w:szCs w:val="22"/>
              </w:rPr>
              <w:t xml:space="preserve">Whilst children taste the biscuits they made, ask them to consider what ingredients they would use in their own biscuit recipe. </w:t>
            </w:r>
          </w:p>
        </w:tc>
        <w:tc>
          <w:tcPr>
            <w:tcW w:w="7284" w:type="dxa"/>
            <w:shd w:val="clear" w:color="auto" w:fill="auto"/>
            <w:tcMar/>
          </w:tcPr>
          <w:p w:rsidRPr="00AB739D" w:rsidR="00AB0D01" w:rsidP="00AB0D01" w:rsidRDefault="00092C25" w14:paraId="34472673" wp14:textId="77777777">
            <w:pPr>
              <w:rPr>
                <w:rFonts w:ascii="Calibri" w:hAnsi="Calibri" w:eastAsia="Calibri" w:cs="Calibri"/>
                <w:sz w:val="22"/>
                <w:szCs w:val="22"/>
              </w:rPr>
            </w:pPr>
            <w:r w:rsidRPr="00AB739D">
              <w:rPr>
                <w:rFonts w:ascii="Calibri" w:hAnsi="Calibri" w:eastAsia="Calibri" w:cs="Calibri"/>
                <w:sz w:val="22"/>
                <w:szCs w:val="22"/>
              </w:rPr>
              <w:t xml:space="preserve">Lesson 2- </w:t>
            </w:r>
          </w:p>
          <w:p w:rsidRPr="00AB739D" w:rsidR="00092C25" w:rsidP="00AB0D01" w:rsidRDefault="00092C25" w14:paraId="50ADB309"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FOCUS: </w:t>
            </w:r>
            <w:r w:rsidRPr="00AB739D" w:rsidR="00CE7086">
              <w:rPr>
                <w:rFonts w:ascii="Calibri" w:hAnsi="Calibri" w:eastAsia="Calibri" w:cs="Calibri"/>
                <w:sz w:val="22"/>
                <w:szCs w:val="22"/>
                <w:u w:val="single"/>
              </w:rPr>
              <w:t xml:space="preserve">To </w:t>
            </w:r>
            <w:r w:rsidR="00D3336C">
              <w:rPr>
                <w:rFonts w:ascii="Calibri" w:hAnsi="Calibri" w:eastAsia="Calibri" w:cs="Calibri"/>
                <w:sz w:val="22"/>
                <w:szCs w:val="22"/>
                <w:u w:val="single"/>
              </w:rPr>
              <w:t xml:space="preserve">make and test a prototype. </w:t>
            </w:r>
            <w:r w:rsidRPr="00AB739D" w:rsidR="00746FBC">
              <w:rPr>
                <w:rFonts w:ascii="Calibri" w:hAnsi="Calibri" w:eastAsia="Calibri" w:cs="Calibri"/>
                <w:sz w:val="22"/>
                <w:szCs w:val="22"/>
                <w:u w:val="single"/>
              </w:rPr>
              <w:t xml:space="preserve"> </w:t>
            </w:r>
          </w:p>
          <w:p w:rsidRPr="00AB739D" w:rsidR="001D2AE7" w:rsidP="001D2AE7" w:rsidRDefault="001D2AE7" w14:paraId="168E8308" wp14:textId="77777777">
            <w:pPr>
              <w:rPr>
                <w:rFonts w:ascii="Calibri" w:hAnsi="Calibri" w:eastAsia="Calibri" w:cs="Calibri"/>
                <w:sz w:val="22"/>
                <w:szCs w:val="22"/>
                <w:u w:val="single"/>
              </w:rPr>
            </w:pPr>
            <w:r w:rsidRPr="00AB739D">
              <w:rPr>
                <w:rFonts w:ascii="Calibri" w:hAnsi="Calibri" w:eastAsia="Calibri" w:cs="Calibri"/>
                <w:sz w:val="22"/>
                <w:szCs w:val="22"/>
                <w:u w:val="single"/>
              </w:rPr>
              <w:t>Success Criteria:</w:t>
            </w:r>
          </w:p>
          <w:p w:rsidR="00CE7086" w:rsidP="00D3336C" w:rsidRDefault="00CE7086" w14:paraId="11519392" wp14:textId="77777777">
            <w:pPr>
              <w:numPr>
                <w:ilvl w:val="0"/>
                <w:numId w:val="19"/>
              </w:numPr>
              <w:rPr>
                <w:rFonts w:ascii="Calibri" w:hAnsi="Calibri" w:eastAsia="Calibri" w:cs="Calibri"/>
                <w:sz w:val="22"/>
                <w:szCs w:val="22"/>
              </w:rPr>
            </w:pPr>
            <w:r w:rsidRPr="00AB739D">
              <w:rPr>
                <w:rFonts w:ascii="Calibri" w:hAnsi="Calibri" w:eastAsia="Calibri" w:cs="Calibri"/>
                <w:sz w:val="22"/>
                <w:szCs w:val="22"/>
              </w:rPr>
              <w:t xml:space="preserve">I </w:t>
            </w:r>
            <w:r w:rsidR="00D3336C">
              <w:rPr>
                <w:rFonts w:ascii="Calibri" w:hAnsi="Calibri" w:eastAsia="Calibri" w:cs="Calibri"/>
                <w:sz w:val="22"/>
                <w:szCs w:val="22"/>
              </w:rPr>
              <w:t xml:space="preserve">know how to cook food safely- following basic hygiene rules. </w:t>
            </w:r>
          </w:p>
          <w:p w:rsidR="00D3336C" w:rsidP="00D3336C" w:rsidRDefault="00D3336C" w14:paraId="01C3C1B6" wp14:textId="77777777">
            <w:pPr>
              <w:numPr>
                <w:ilvl w:val="0"/>
                <w:numId w:val="19"/>
              </w:numPr>
              <w:rPr>
                <w:rFonts w:ascii="Calibri" w:hAnsi="Calibri" w:eastAsia="Calibri" w:cs="Calibri"/>
                <w:sz w:val="22"/>
                <w:szCs w:val="22"/>
              </w:rPr>
            </w:pPr>
            <w:r>
              <w:rPr>
                <w:rFonts w:ascii="Calibri" w:hAnsi="Calibri" w:eastAsia="Calibri" w:cs="Calibri"/>
                <w:sz w:val="22"/>
                <w:szCs w:val="22"/>
              </w:rPr>
              <w:t>I can cook to a recipe and adapt it to create a new biscuit prototype</w:t>
            </w:r>
          </w:p>
          <w:p w:rsidRPr="00AB739D" w:rsidR="00D3336C" w:rsidP="00D3336C" w:rsidRDefault="00D3336C" w14:paraId="54CBF089" wp14:textId="77777777">
            <w:pPr>
              <w:numPr>
                <w:ilvl w:val="0"/>
                <w:numId w:val="19"/>
              </w:numPr>
              <w:rPr>
                <w:rFonts w:ascii="Calibri" w:hAnsi="Calibri" w:eastAsia="Calibri" w:cs="Calibri"/>
                <w:sz w:val="22"/>
                <w:szCs w:val="22"/>
              </w:rPr>
            </w:pPr>
            <w:r>
              <w:rPr>
                <w:rFonts w:ascii="Calibri" w:hAnsi="Calibri" w:eastAsia="Calibri" w:cs="Calibri"/>
                <w:sz w:val="22"/>
                <w:szCs w:val="22"/>
              </w:rPr>
              <w:t>I can evaluate and compare a range of biscuit prototype</w:t>
            </w:r>
          </w:p>
          <w:p w:rsidR="003615A6" w:rsidP="001D2AE7" w:rsidRDefault="00746FBC" w14:paraId="341E9706" wp14:textId="77777777">
            <w:pPr>
              <w:rPr>
                <w:rFonts w:ascii="Calibri" w:hAnsi="Calibri" w:eastAsia="Calibri" w:cs="Calibri"/>
                <w:sz w:val="22"/>
                <w:szCs w:val="22"/>
                <w:u w:val="single"/>
              </w:rPr>
            </w:pPr>
            <w:r w:rsidRPr="00AB739D">
              <w:rPr>
                <w:rFonts w:ascii="Calibri" w:hAnsi="Calibri" w:eastAsia="Calibri" w:cs="Calibri"/>
                <w:sz w:val="22"/>
                <w:szCs w:val="22"/>
                <w:u w:val="single"/>
              </w:rPr>
              <w:t>Starter</w:t>
            </w:r>
            <w:r w:rsidRPr="00AB739D" w:rsidR="003615A6">
              <w:rPr>
                <w:rFonts w:ascii="Calibri" w:hAnsi="Calibri" w:eastAsia="Calibri" w:cs="Calibri"/>
                <w:sz w:val="22"/>
                <w:szCs w:val="22"/>
                <w:u w:val="single"/>
              </w:rPr>
              <w:t xml:space="preserve">: </w:t>
            </w:r>
          </w:p>
          <w:p w:rsidR="00D3336C" w:rsidP="001D2AE7" w:rsidRDefault="00D3336C" w14:paraId="512042CA" wp14:textId="77777777">
            <w:pPr>
              <w:rPr>
                <w:rFonts w:ascii="Calibri" w:hAnsi="Calibri" w:eastAsia="Calibri" w:cs="Calibri"/>
                <w:sz w:val="22"/>
                <w:szCs w:val="22"/>
              </w:rPr>
            </w:pPr>
            <w:r>
              <w:rPr>
                <w:rFonts w:ascii="Calibri" w:hAnsi="Calibri" w:eastAsia="Calibri" w:cs="Calibri"/>
                <w:sz w:val="22"/>
                <w:szCs w:val="22"/>
              </w:rPr>
              <w:t xml:space="preserve">Remind children of their task from the last lesson. The children will be making their own biscuit by adding additional ingredients to the same basic biscuit dough that they made previously. </w:t>
            </w:r>
          </w:p>
          <w:p w:rsidR="00D3336C" w:rsidP="001D2AE7" w:rsidRDefault="00D3336C" w14:paraId="1FC39945" wp14:textId="6320A5C4">
            <w:pPr>
              <w:rPr>
                <w:rFonts w:ascii="Calibri" w:hAnsi="Calibri" w:eastAsia="Calibri" w:cs="Calibri"/>
                <w:sz w:val="22"/>
                <w:szCs w:val="22"/>
              </w:rPr>
            </w:pPr>
            <w:r w:rsidRPr="0D72BC29" w:rsidR="4118FAA1">
              <w:rPr>
                <w:rFonts w:ascii="Calibri" w:hAnsi="Calibri" w:eastAsia="Calibri" w:cs="Calibri"/>
                <w:sz w:val="22"/>
                <w:szCs w:val="22"/>
              </w:rPr>
              <w:t xml:space="preserve"> .</w:t>
            </w:r>
          </w:p>
          <w:p w:rsidR="00D3336C" w:rsidP="001D2AE7" w:rsidRDefault="00D3336C" w14:paraId="4EE5F39D" wp14:textId="77777777">
            <w:pPr>
              <w:rPr>
                <w:rFonts w:ascii="Calibri" w:hAnsi="Calibri" w:eastAsia="Calibri" w:cs="Calibri"/>
                <w:sz w:val="22"/>
                <w:szCs w:val="22"/>
              </w:rPr>
            </w:pPr>
            <w:r>
              <w:rPr>
                <w:rFonts w:ascii="Calibri" w:hAnsi="Calibri" w:eastAsia="Calibri" w:cs="Calibri"/>
                <w:sz w:val="22"/>
                <w:szCs w:val="22"/>
              </w:rPr>
              <w:t xml:space="preserve">After baking, each pupil will share their own biscuit with their group. Based on the results of this, each group will decide the ideas that they will take forward for their final biscuit. </w:t>
            </w:r>
          </w:p>
          <w:p w:rsidR="00D3336C" w:rsidP="001D2AE7" w:rsidRDefault="00D3336C" w14:paraId="0562CB0E" wp14:textId="77777777">
            <w:pPr>
              <w:rPr>
                <w:rFonts w:ascii="Calibri" w:hAnsi="Calibri" w:eastAsia="Calibri" w:cs="Calibri"/>
                <w:sz w:val="22"/>
                <w:szCs w:val="22"/>
              </w:rPr>
            </w:pPr>
          </w:p>
          <w:p w:rsidR="00D3336C" w:rsidP="001D2AE7" w:rsidRDefault="00D3336C" w14:paraId="02F43AC2" wp14:textId="77777777">
            <w:pPr>
              <w:rPr>
                <w:rFonts w:ascii="Calibri" w:hAnsi="Calibri" w:eastAsia="Calibri" w:cs="Calibri"/>
                <w:sz w:val="22"/>
                <w:szCs w:val="22"/>
              </w:rPr>
            </w:pPr>
            <w:r>
              <w:rPr>
                <w:rFonts w:ascii="Calibri" w:hAnsi="Calibri" w:eastAsia="Calibri" w:cs="Calibri"/>
                <w:sz w:val="22"/>
                <w:szCs w:val="22"/>
              </w:rPr>
              <w:t xml:space="preserve">Remind children that this is about trying lots of ideas- they shouldn’t add the same ingredients as the people in their group, they should be original. </w:t>
            </w:r>
          </w:p>
          <w:p w:rsidRPr="00D3336C" w:rsidR="00D3336C" w:rsidP="001D2AE7" w:rsidRDefault="00D3336C" w14:paraId="34CE0A41" wp14:textId="77777777">
            <w:pPr>
              <w:rPr>
                <w:rFonts w:ascii="Calibri" w:hAnsi="Calibri" w:eastAsia="Calibri" w:cs="Calibri"/>
                <w:sz w:val="22"/>
                <w:szCs w:val="22"/>
              </w:rPr>
            </w:pPr>
          </w:p>
          <w:p w:rsidR="0014649F" w:rsidP="003615A6" w:rsidRDefault="00746FBC" w14:paraId="6C5CD6C1" wp14:textId="77777777">
            <w:pPr>
              <w:rPr>
                <w:rFonts w:ascii="Calibri" w:hAnsi="Calibri" w:eastAsia="Calibri" w:cs="Calibri"/>
                <w:sz w:val="22"/>
                <w:szCs w:val="22"/>
                <w:u w:val="single"/>
              </w:rPr>
            </w:pPr>
            <w:r w:rsidRPr="00AB739D">
              <w:rPr>
                <w:rFonts w:ascii="Calibri" w:hAnsi="Calibri" w:eastAsia="Calibri" w:cs="Calibri"/>
                <w:sz w:val="22"/>
                <w:szCs w:val="22"/>
                <w:u w:val="single"/>
              </w:rPr>
              <w:t>Input</w:t>
            </w:r>
            <w:r w:rsidRPr="00AB739D" w:rsidR="0014649F">
              <w:rPr>
                <w:rFonts w:ascii="Calibri" w:hAnsi="Calibri" w:eastAsia="Calibri" w:cs="Calibri"/>
                <w:sz w:val="22"/>
                <w:szCs w:val="22"/>
                <w:u w:val="single"/>
              </w:rPr>
              <w:t xml:space="preserve">: </w:t>
            </w:r>
          </w:p>
          <w:p w:rsidR="00D3336C" w:rsidP="003615A6" w:rsidRDefault="00D3336C" w14:paraId="7D86B141" wp14:textId="77777777">
            <w:pPr>
              <w:rPr>
                <w:rFonts w:ascii="Calibri" w:hAnsi="Calibri" w:eastAsia="Calibri" w:cs="Calibri"/>
                <w:i/>
                <w:sz w:val="22"/>
                <w:szCs w:val="22"/>
              </w:rPr>
            </w:pPr>
            <w:r>
              <w:rPr>
                <w:rFonts w:ascii="Calibri" w:hAnsi="Calibri" w:eastAsia="Calibri" w:cs="Calibri"/>
                <w:i/>
                <w:sz w:val="22"/>
                <w:szCs w:val="22"/>
              </w:rPr>
              <w:t>Plan (10 minutes)</w:t>
            </w:r>
          </w:p>
          <w:p w:rsidR="00D3336C" w:rsidP="003615A6" w:rsidRDefault="00D3336C" w14:paraId="1078761D" wp14:textId="77777777">
            <w:pPr>
              <w:rPr>
                <w:rFonts w:ascii="Calibri" w:hAnsi="Calibri" w:eastAsia="Calibri" w:cs="Calibri"/>
                <w:sz w:val="22"/>
                <w:szCs w:val="22"/>
              </w:rPr>
            </w:pPr>
            <w:r>
              <w:rPr>
                <w:rFonts w:ascii="Calibri" w:hAnsi="Calibri" w:eastAsia="Calibri" w:cs="Calibri"/>
                <w:sz w:val="22"/>
                <w:szCs w:val="22"/>
              </w:rPr>
              <w:t xml:space="preserve">The children prepare themselves, their cooking areas and ingredients. Children should be able to do this with little intervention from you, especially if you discuss the method and any additional ground rules to follow before they start. </w:t>
            </w:r>
          </w:p>
          <w:p w:rsidR="00D3336C" w:rsidP="003615A6" w:rsidRDefault="00D3336C" w14:paraId="62EBF3C5" wp14:textId="77777777">
            <w:pPr>
              <w:rPr>
                <w:rFonts w:ascii="Calibri" w:hAnsi="Calibri" w:eastAsia="Calibri" w:cs="Calibri"/>
                <w:sz w:val="22"/>
                <w:szCs w:val="22"/>
              </w:rPr>
            </w:pPr>
          </w:p>
          <w:p w:rsidR="00D3336C" w:rsidP="003615A6" w:rsidRDefault="00D3336C" w14:paraId="3B55C4E1" wp14:textId="77777777">
            <w:pPr>
              <w:rPr>
                <w:rFonts w:ascii="Calibri" w:hAnsi="Calibri" w:eastAsia="Calibri" w:cs="Calibri"/>
                <w:sz w:val="22"/>
                <w:szCs w:val="22"/>
              </w:rPr>
            </w:pPr>
            <w:r>
              <w:rPr>
                <w:rFonts w:ascii="Calibri" w:hAnsi="Calibri" w:eastAsia="Calibri" w:cs="Calibri"/>
                <w:sz w:val="22"/>
                <w:szCs w:val="22"/>
              </w:rPr>
              <w:t xml:space="preserve">The groups need to plan so that everybody is involved and has a chance to do something- children should swap roles so that they have a different job to do than in the previous lesson. </w:t>
            </w:r>
          </w:p>
          <w:p w:rsidR="00D3336C" w:rsidP="003615A6" w:rsidRDefault="00D3336C" w14:paraId="6D98A12B" wp14:textId="77777777">
            <w:pPr>
              <w:rPr>
                <w:rFonts w:ascii="Calibri" w:hAnsi="Calibri" w:eastAsia="Calibri" w:cs="Calibri"/>
                <w:sz w:val="22"/>
                <w:szCs w:val="22"/>
              </w:rPr>
            </w:pPr>
          </w:p>
          <w:p w:rsidR="00D3336C" w:rsidP="003615A6" w:rsidRDefault="00D3336C" w14:paraId="1C1DFC91" wp14:textId="77777777">
            <w:pPr>
              <w:rPr>
                <w:rFonts w:ascii="Calibri" w:hAnsi="Calibri" w:eastAsia="Calibri" w:cs="Calibri"/>
                <w:i/>
                <w:sz w:val="22"/>
                <w:szCs w:val="22"/>
              </w:rPr>
            </w:pPr>
            <w:r>
              <w:rPr>
                <w:rFonts w:ascii="Calibri" w:hAnsi="Calibri" w:eastAsia="Calibri" w:cs="Calibri"/>
                <w:i/>
                <w:sz w:val="22"/>
                <w:szCs w:val="22"/>
              </w:rPr>
              <w:t>Make (20 minutes)</w:t>
            </w:r>
          </w:p>
          <w:p w:rsidR="002450D8" w:rsidP="003615A6" w:rsidRDefault="002450D8" w14:paraId="45CD4985" wp14:textId="77777777">
            <w:pPr>
              <w:rPr>
                <w:rFonts w:ascii="Calibri" w:hAnsi="Calibri" w:eastAsia="Calibri" w:cs="Calibri"/>
                <w:sz w:val="22"/>
                <w:szCs w:val="22"/>
              </w:rPr>
            </w:pPr>
            <w:r>
              <w:rPr>
                <w:rFonts w:ascii="Calibri" w:hAnsi="Calibri" w:eastAsia="Calibri" w:cs="Calibri"/>
                <w:sz w:val="22"/>
                <w:szCs w:val="22"/>
              </w:rPr>
              <w:t xml:space="preserve">The children make their basic mixture, following the same recipe as last lesson. The children split the mixture equally between them. Individually, children then add small amounts of additional ingredients to modify the recipe. It is good to have an adult hand out the ingredients as if it were a shop so that you can ration them. </w:t>
            </w:r>
          </w:p>
          <w:p w:rsidR="002450D8" w:rsidP="003615A6" w:rsidRDefault="002450D8" w14:paraId="050145F7" wp14:textId="77777777">
            <w:pPr>
              <w:rPr>
                <w:rFonts w:ascii="Calibri" w:hAnsi="Calibri" w:eastAsia="Calibri" w:cs="Calibri"/>
                <w:sz w:val="22"/>
                <w:szCs w:val="22"/>
              </w:rPr>
            </w:pPr>
            <w:r>
              <w:rPr>
                <w:rFonts w:ascii="Calibri" w:hAnsi="Calibri" w:eastAsia="Calibri" w:cs="Calibri"/>
                <w:sz w:val="22"/>
                <w:szCs w:val="22"/>
              </w:rPr>
              <w:t xml:space="preserve">Biscuits should then be baked. </w:t>
            </w:r>
          </w:p>
          <w:p w:rsidR="002450D8" w:rsidP="003615A6" w:rsidRDefault="002450D8" w14:paraId="2946DB82" wp14:textId="77777777">
            <w:pPr>
              <w:rPr>
                <w:rFonts w:ascii="Calibri" w:hAnsi="Calibri" w:eastAsia="Calibri" w:cs="Calibri"/>
                <w:sz w:val="22"/>
                <w:szCs w:val="22"/>
              </w:rPr>
            </w:pPr>
          </w:p>
          <w:p w:rsidR="002450D8" w:rsidP="002450D8" w:rsidRDefault="002450D8" w14:paraId="5B8F951E" wp14:textId="77777777">
            <w:pPr>
              <w:numPr>
                <w:ilvl w:val="0"/>
                <w:numId w:val="35"/>
              </w:numPr>
              <w:rPr>
                <w:rFonts w:ascii="Calibri" w:hAnsi="Calibri" w:eastAsia="Calibri" w:cs="Calibri"/>
                <w:sz w:val="22"/>
                <w:szCs w:val="22"/>
              </w:rPr>
            </w:pPr>
            <w:r>
              <w:rPr>
                <w:rFonts w:ascii="Calibri" w:hAnsi="Calibri" w:eastAsia="Calibri" w:cs="Calibri"/>
                <w:sz w:val="22"/>
                <w:szCs w:val="22"/>
              </w:rPr>
              <w:t xml:space="preserve">How will that change the taste/smell/texture/appearance? </w:t>
            </w:r>
          </w:p>
          <w:p w:rsidR="002450D8" w:rsidP="002450D8" w:rsidRDefault="002450D8" w14:paraId="669DE66A" wp14:textId="77777777">
            <w:pPr>
              <w:numPr>
                <w:ilvl w:val="0"/>
                <w:numId w:val="35"/>
              </w:numPr>
              <w:rPr>
                <w:rFonts w:ascii="Calibri" w:hAnsi="Calibri" w:eastAsia="Calibri" w:cs="Calibri"/>
                <w:sz w:val="22"/>
                <w:szCs w:val="22"/>
              </w:rPr>
            </w:pPr>
            <w:r>
              <w:rPr>
                <w:rFonts w:ascii="Calibri" w:hAnsi="Calibri" w:eastAsia="Calibri" w:cs="Calibri"/>
                <w:sz w:val="22"/>
                <w:szCs w:val="22"/>
              </w:rPr>
              <w:t xml:space="preserve">Who would that appeal to? </w:t>
            </w:r>
          </w:p>
          <w:p w:rsidR="002450D8" w:rsidP="002450D8" w:rsidRDefault="002450D8" w14:paraId="399A954A" wp14:textId="77777777">
            <w:pPr>
              <w:numPr>
                <w:ilvl w:val="0"/>
                <w:numId w:val="35"/>
              </w:numPr>
              <w:rPr>
                <w:rFonts w:ascii="Calibri" w:hAnsi="Calibri" w:eastAsia="Calibri" w:cs="Calibri"/>
                <w:sz w:val="22"/>
                <w:szCs w:val="22"/>
              </w:rPr>
            </w:pPr>
            <w:r>
              <w:rPr>
                <w:rFonts w:ascii="Calibri" w:hAnsi="Calibri" w:eastAsia="Calibri" w:cs="Calibri"/>
                <w:sz w:val="22"/>
                <w:szCs w:val="22"/>
              </w:rPr>
              <w:t xml:space="preserve">What would you like to change? </w:t>
            </w:r>
          </w:p>
          <w:p w:rsidRPr="002450D8" w:rsidR="002450D8" w:rsidP="002450D8" w:rsidRDefault="002450D8" w14:paraId="6A141603" wp14:textId="77777777">
            <w:pPr>
              <w:numPr>
                <w:ilvl w:val="0"/>
                <w:numId w:val="35"/>
              </w:numPr>
              <w:rPr>
                <w:rFonts w:ascii="Calibri" w:hAnsi="Calibri" w:eastAsia="Calibri" w:cs="Calibri"/>
                <w:sz w:val="22"/>
                <w:szCs w:val="22"/>
              </w:rPr>
            </w:pPr>
            <w:r>
              <w:rPr>
                <w:rFonts w:ascii="Calibri" w:hAnsi="Calibri" w:eastAsia="Calibri" w:cs="Calibri"/>
                <w:sz w:val="22"/>
                <w:szCs w:val="22"/>
              </w:rPr>
              <w:t xml:space="preserve">How might that alter the biscuit? </w:t>
            </w:r>
          </w:p>
          <w:p w:rsidRPr="00AB739D" w:rsidR="00746FBC" w:rsidP="00746FBC" w:rsidRDefault="00746FBC" w14:paraId="3FC5223F"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Differentiation: </w:t>
            </w:r>
          </w:p>
          <w:p w:rsidRPr="00AB739D" w:rsidR="00746FBC" w:rsidP="00746FBC" w:rsidRDefault="00746FBC" w14:paraId="6EE65A18" wp14:textId="77777777">
            <w:pPr>
              <w:rPr>
                <w:rFonts w:ascii="Calibri" w:hAnsi="Calibri" w:eastAsia="Calibri" w:cs="Calibri"/>
                <w:color w:val="70AD47"/>
                <w:sz w:val="22"/>
                <w:szCs w:val="22"/>
              </w:rPr>
            </w:pPr>
            <w:r w:rsidRPr="00AB739D">
              <w:rPr>
                <w:rFonts w:ascii="Calibri" w:hAnsi="Calibri" w:eastAsia="Calibri" w:cs="Calibri"/>
                <w:color w:val="70AD47"/>
                <w:sz w:val="22"/>
                <w:szCs w:val="22"/>
                <w:u w:val="single"/>
              </w:rPr>
              <w:t xml:space="preserve">Pupils needing extra support: </w:t>
            </w:r>
            <w:r w:rsidR="002450D8">
              <w:rPr>
                <w:rFonts w:ascii="Calibri" w:hAnsi="Calibri" w:cs="Calibri"/>
                <w:color w:val="70AD47"/>
                <w:sz w:val="22"/>
                <w:szCs w:val="22"/>
                <w:shd w:val="clear" w:color="auto" w:fill="FFFFFF"/>
              </w:rPr>
              <w:t xml:space="preserve">Will need to work in mixed ability pairs for support. </w:t>
            </w:r>
          </w:p>
          <w:p w:rsidRPr="00AB739D" w:rsidR="00746FBC" w:rsidP="00746FBC" w:rsidRDefault="00746FBC" w14:paraId="3994E2DB" wp14:textId="77777777">
            <w:pPr>
              <w:rPr>
                <w:rFonts w:ascii="Calibri" w:hAnsi="Calibri" w:cs="Calibri"/>
                <w:color w:val="FF0000"/>
                <w:sz w:val="22"/>
                <w:szCs w:val="22"/>
                <w:shd w:val="clear" w:color="auto" w:fill="FFFFFF"/>
              </w:rPr>
            </w:pPr>
            <w:r w:rsidRPr="00AB739D">
              <w:rPr>
                <w:rFonts w:ascii="Calibri" w:hAnsi="Calibri" w:eastAsia="Calibri" w:cs="Calibri"/>
                <w:color w:val="FF0000"/>
                <w:sz w:val="22"/>
                <w:szCs w:val="22"/>
                <w:u w:val="single"/>
              </w:rPr>
              <w:t xml:space="preserve">Pupils working at greater depth: </w:t>
            </w:r>
            <w:r w:rsidR="002450D8">
              <w:rPr>
                <w:rFonts w:ascii="Calibri" w:hAnsi="Calibri" w:cs="Calibri"/>
                <w:color w:val="FF0000"/>
                <w:sz w:val="22"/>
                <w:szCs w:val="22"/>
                <w:shd w:val="clear" w:color="auto" w:fill="FFFFFF"/>
              </w:rPr>
              <w:t xml:space="preserve">Will need to relate their adaptations to changes in the sensory characteristics of the biscuit. </w:t>
            </w:r>
          </w:p>
          <w:p w:rsidRPr="00AB739D" w:rsidR="004D0506" w:rsidP="00746FBC" w:rsidRDefault="004D0506" w14:paraId="5997CC1D" wp14:textId="77777777">
            <w:pPr>
              <w:rPr>
                <w:rFonts w:ascii="Calibri" w:hAnsi="Calibri" w:eastAsia="Calibri" w:cs="Calibri"/>
                <w:color w:val="FF0000"/>
                <w:sz w:val="22"/>
                <w:szCs w:val="22"/>
              </w:rPr>
            </w:pPr>
          </w:p>
          <w:p w:rsidRPr="00AB739D" w:rsidR="0014649F" w:rsidP="003615A6" w:rsidRDefault="0014649F" w14:paraId="24E7CE04" wp14:textId="77777777">
            <w:pPr>
              <w:rPr>
                <w:rFonts w:ascii="Calibri" w:hAnsi="Calibri" w:eastAsia="Calibri" w:cs="Calibri"/>
                <w:sz w:val="22"/>
                <w:szCs w:val="22"/>
                <w:u w:val="single"/>
              </w:rPr>
            </w:pPr>
            <w:r w:rsidRPr="00AB739D">
              <w:rPr>
                <w:rFonts w:ascii="Calibri" w:hAnsi="Calibri" w:eastAsia="Calibri" w:cs="Calibri"/>
                <w:sz w:val="22"/>
                <w:szCs w:val="22"/>
                <w:u w:val="single"/>
              </w:rPr>
              <w:t>Plenary:</w:t>
            </w:r>
          </w:p>
          <w:p w:rsidR="00040F1C" w:rsidP="003615A6" w:rsidRDefault="002450D8" w14:paraId="020BB202" wp14:textId="77777777">
            <w:pPr>
              <w:rPr>
                <w:rFonts w:ascii="Calibri" w:hAnsi="Calibri" w:eastAsia="Calibri" w:cs="Calibri"/>
                <w:sz w:val="22"/>
                <w:szCs w:val="22"/>
              </w:rPr>
            </w:pPr>
            <w:r>
              <w:rPr>
                <w:rFonts w:ascii="Calibri" w:hAnsi="Calibri" w:eastAsia="Calibri" w:cs="Calibri"/>
                <w:sz w:val="22"/>
                <w:szCs w:val="22"/>
              </w:rPr>
              <w:t xml:space="preserve">In their groups, each child should explain how they modified their recipe before letting the rest of their group trial it. </w:t>
            </w:r>
          </w:p>
          <w:p w:rsidR="002450D8" w:rsidP="003615A6" w:rsidRDefault="002450D8" w14:paraId="110FFD37" wp14:textId="77777777">
            <w:pPr>
              <w:rPr>
                <w:rFonts w:ascii="Calibri" w:hAnsi="Calibri" w:eastAsia="Calibri" w:cs="Calibri"/>
                <w:sz w:val="22"/>
                <w:szCs w:val="22"/>
              </w:rPr>
            </w:pPr>
          </w:p>
          <w:p w:rsidR="002450D8" w:rsidP="003615A6" w:rsidRDefault="002450D8" w14:paraId="584A3F6F" wp14:textId="77777777">
            <w:pPr>
              <w:rPr>
                <w:rFonts w:ascii="Calibri" w:hAnsi="Calibri" w:eastAsia="Calibri" w:cs="Calibri"/>
                <w:sz w:val="22"/>
                <w:szCs w:val="22"/>
              </w:rPr>
            </w:pPr>
            <w:r>
              <w:rPr>
                <w:rFonts w:ascii="Calibri" w:hAnsi="Calibri" w:eastAsia="Calibri" w:cs="Calibri"/>
                <w:sz w:val="22"/>
                <w:szCs w:val="22"/>
              </w:rPr>
              <w:t xml:space="preserve">Children should use the </w:t>
            </w:r>
            <w:r>
              <w:rPr>
                <w:rFonts w:ascii="Calibri" w:hAnsi="Calibri" w:eastAsia="Calibri" w:cs="Calibri"/>
                <w:i/>
                <w:sz w:val="22"/>
                <w:szCs w:val="22"/>
              </w:rPr>
              <w:t xml:space="preserve">Activity: Chef’s adaptations tasting sheet </w:t>
            </w:r>
            <w:r>
              <w:rPr>
                <w:rFonts w:ascii="Calibri" w:hAnsi="Calibri" w:eastAsia="Calibri" w:cs="Calibri"/>
                <w:sz w:val="22"/>
                <w:szCs w:val="22"/>
              </w:rPr>
              <w:t xml:space="preserve">to evaluate each adaptation in turn. They should then discuss what they did and didn’t like; What would make a great biscuit and what would make a terrible one. </w:t>
            </w:r>
          </w:p>
          <w:p w:rsidRPr="002450D8" w:rsidR="002450D8" w:rsidP="003615A6" w:rsidRDefault="002450D8" w14:paraId="6B699379" wp14:textId="77777777">
            <w:pPr>
              <w:rPr>
                <w:rFonts w:ascii="Calibri" w:hAnsi="Calibri" w:eastAsia="Calibri" w:cs="Calibri"/>
                <w:sz w:val="22"/>
                <w:szCs w:val="22"/>
              </w:rPr>
            </w:pPr>
          </w:p>
          <w:p w:rsidRPr="00AB739D" w:rsidR="00CE7086" w:rsidP="003615A6" w:rsidRDefault="00CE7086" w14:paraId="3FE9F23F" wp14:textId="77777777">
            <w:pPr>
              <w:rPr>
                <w:rFonts w:ascii="Calibri" w:hAnsi="Calibri" w:eastAsia="Calibri" w:cs="Calibri"/>
                <w:sz w:val="22"/>
                <w:szCs w:val="22"/>
              </w:rPr>
            </w:pPr>
          </w:p>
        </w:tc>
      </w:tr>
      <w:tr xmlns:wp14="http://schemas.microsoft.com/office/word/2010/wordml" w:rsidRPr="00A00432" w:rsidR="00803F7E" w:rsidTr="0D72BC29" w14:paraId="05F6CAE0" wp14:textId="77777777">
        <w:tc>
          <w:tcPr>
            <w:tcW w:w="8330" w:type="dxa"/>
            <w:shd w:val="clear" w:color="auto" w:fill="auto"/>
            <w:tcMar/>
          </w:tcPr>
          <w:p w:rsidRPr="00AB739D" w:rsidR="00803F7E" w:rsidP="00AB0D01" w:rsidRDefault="00803F7E" w14:paraId="6E0DC993" wp14:textId="77777777">
            <w:pPr>
              <w:rPr>
                <w:rFonts w:ascii="Calibri" w:hAnsi="Calibri" w:eastAsia="Calibri" w:cs="Calibri"/>
                <w:sz w:val="22"/>
                <w:szCs w:val="22"/>
              </w:rPr>
            </w:pPr>
            <w:r w:rsidRPr="00AB739D">
              <w:rPr>
                <w:rFonts w:ascii="Calibri" w:hAnsi="Calibri" w:eastAsia="Calibri" w:cs="Calibri"/>
                <w:sz w:val="22"/>
                <w:szCs w:val="22"/>
              </w:rPr>
              <w:t>Lesson 3:</w:t>
            </w:r>
          </w:p>
          <w:p w:rsidRPr="00AB739D" w:rsidR="000208CE" w:rsidP="00AB0D01" w:rsidRDefault="000208CE" w14:paraId="53C6FD0A"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FOCUS: </w:t>
            </w:r>
            <w:r w:rsidR="00A4634B">
              <w:rPr>
                <w:rFonts w:ascii="Calibri" w:hAnsi="Calibri" w:eastAsia="Calibri" w:cs="Calibri"/>
                <w:sz w:val="22"/>
                <w:szCs w:val="22"/>
                <w:u w:val="single"/>
              </w:rPr>
              <w:t>To design a biscuit</w:t>
            </w:r>
          </w:p>
          <w:p w:rsidRPr="00AB739D" w:rsidR="001D2AE7" w:rsidP="00AB0D01" w:rsidRDefault="001D2AE7" w14:paraId="2D69D0C2" wp14:textId="77777777">
            <w:pPr>
              <w:rPr>
                <w:rFonts w:ascii="Calibri" w:hAnsi="Calibri" w:eastAsia="Calibri" w:cs="Calibri"/>
                <w:sz w:val="22"/>
                <w:szCs w:val="22"/>
                <w:u w:val="single"/>
              </w:rPr>
            </w:pPr>
            <w:r w:rsidRPr="00AB739D">
              <w:rPr>
                <w:rFonts w:ascii="Calibri" w:hAnsi="Calibri" w:eastAsia="Calibri" w:cs="Calibri"/>
                <w:sz w:val="22"/>
                <w:szCs w:val="22"/>
                <w:u w:val="single"/>
              </w:rPr>
              <w:t>Success Criteria:</w:t>
            </w:r>
          </w:p>
          <w:p w:rsidR="004D0506" w:rsidP="00A4634B" w:rsidRDefault="004D0506" w14:paraId="5AEB291C" wp14:textId="77777777">
            <w:pPr>
              <w:numPr>
                <w:ilvl w:val="0"/>
                <w:numId w:val="19"/>
              </w:numPr>
              <w:rPr>
                <w:rFonts w:ascii="Calibri" w:hAnsi="Calibri" w:eastAsia="Calibri" w:cs="Calibri"/>
                <w:sz w:val="22"/>
                <w:szCs w:val="22"/>
              </w:rPr>
            </w:pPr>
            <w:r w:rsidRPr="00AB739D">
              <w:rPr>
                <w:rFonts w:ascii="Calibri" w:hAnsi="Calibri" w:eastAsia="Calibri" w:cs="Calibri"/>
                <w:sz w:val="22"/>
                <w:szCs w:val="22"/>
              </w:rPr>
              <w:t xml:space="preserve">I can </w:t>
            </w:r>
            <w:r w:rsidR="00A4634B">
              <w:rPr>
                <w:rFonts w:ascii="Calibri" w:hAnsi="Calibri" w:eastAsia="Calibri" w:cs="Calibri"/>
                <w:sz w:val="22"/>
                <w:szCs w:val="22"/>
              </w:rPr>
              <w:t>work as a group to design a biscuit that would sell for £1.99</w:t>
            </w:r>
          </w:p>
          <w:p w:rsidR="00A4634B" w:rsidP="00A4634B" w:rsidRDefault="00A4634B" w14:paraId="03A03B26" wp14:textId="77777777">
            <w:pPr>
              <w:numPr>
                <w:ilvl w:val="0"/>
                <w:numId w:val="19"/>
              </w:numPr>
              <w:rPr>
                <w:rFonts w:ascii="Calibri" w:hAnsi="Calibri" w:eastAsia="Calibri" w:cs="Calibri"/>
                <w:sz w:val="22"/>
                <w:szCs w:val="22"/>
              </w:rPr>
            </w:pPr>
            <w:r>
              <w:rPr>
                <w:rFonts w:ascii="Calibri" w:hAnsi="Calibri" w:eastAsia="Calibri" w:cs="Calibri"/>
                <w:sz w:val="22"/>
                <w:szCs w:val="22"/>
              </w:rPr>
              <w:t>In my group we will:</w:t>
            </w:r>
          </w:p>
          <w:p w:rsidR="00A4634B" w:rsidP="00A4634B" w:rsidRDefault="00A4634B" w14:paraId="6DF7503B" wp14:textId="77777777">
            <w:pPr>
              <w:numPr>
                <w:ilvl w:val="0"/>
                <w:numId w:val="36"/>
              </w:numPr>
              <w:rPr>
                <w:rFonts w:ascii="Calibri" w:hAnsi="Calibri" w:eastAsia="Calibri" w:cs="Calibri"/>
                <w:sz w:val="22"/>
                <w:szCs w:val="22"/>
              </w:rPr>
            </w:pPr>
            <w:r>
              <w:rPr>
                <w:rFonts w:ascii="Calibri" w:hAnsi="Calibri" w:eastAsia="Calibri" w:cs="Calibri"/>
                <w:sz w:val="22"/>
                <w:szCs w:val="22"/>
              </w:rPr>
              <w:t>consider biscuits we have tasted and the successes of the prototypes we have made</w:t>
            </w:r>
          </w:p>
          <w:p w:rsidR="00A4634B" w:rsidP="00A4634B" w:rsidRDefault="00A4634B" w14:paraId="41C707BA" wp14:textId="77777777">
            <w:pPr>
              <w:numPr>
                <w:ilvl w:val="0"/>
                <w:numId w:val="36"/>
              </w:numPr>
              <w:rPr>
                <w:rFonts w:ascii="Calibri" w:hAnsi="Calibri" w:eastAsia="Calibri" w:cs="Calibri"/>
                <w:sz w:val="22"/>
                <w:szCs w:val="22"/>
              </w:rPr>
            </w:pPr>
            <w:r>
              <w:rPr>
                <w:rFonts w:ascii="Calibri" w:hAnsi="Calibri" w:eastAsia="Calibri" w:cs="Calibri"/>
                <w:sz w:val="22"/>
                <w:szCs w:val="22"/>
              </w:rPr>
              <w:t>complete a budget to ensure that we spend within the limit</w:t>
            </w:r>
          </w:p>
          <w:p w:rsidR="00A4634B" w:rsidP="00A4634B" w:rsidRDefault="00A4634B" w14:paraId="5EF93670" wp14:textId="77777777">
            <w:pPr>
              <w:numPr>
                <w:ilvl w:val="0"/>
                <w:numId w:val="36"/>
              </w:numPr>
              <w:rPr>
                <w:rFonts w:ascii="Calibri" w:hAnsi="Calibri" w:eastAsia="Calibri" w:cs="Calibri"/>
                <w:sz w:val="22"/>
                <w:szCs w:val="22"/>
              </w:rPr>
            </w:pPr>
            <w:r>
              <w:rPr>
                <w:rFonts w:ascii="Calibri" w:hAnsi="Calibri" w:eastAsia="Calibri" w:cs="Calibri"/>
                <w:sz w:val="22"/>
                <w:szCs w:val="22"/>
              </w:rPr>
              <w:t xml:space="preserve">make decisions as part of a team to finalise the recipe we will make </w:t>
            </w:r>
          </w:p>
          <w:p w:rsidRPr="00A4634B" w:rsidR="00A4634B" w:rsidP="00A4634B" w:rsidRDefault="00A4634B" w14:paraId="68488E77" wp14:textId="77777777">
            <w:pPr>
              <w:numPr>
                <w:ilvl w:val="0"/>
                <w:numId w:val="19"/>
              </w:numPr>
              <w:rPr>
                <w:rFonts w:ascii="Calibri" w:hAnsi="Calibri" w:eastAsia="Calibri" w:cs="Calibri"/>
                <w:sz w:val="22"/>
                <w:szCs w:val="22"/>
              </w:rPr>
            </w:pPr>
            <w:r>
              <w:rPr>
                <w:rFonts w:ascii="Calibri" w:hAnsi="Calibri" w:eastAsia="Calibri" w:cs="Calibri"/>
                <w:sz w:val="22"/>
                <w:szCs w:val="22"/>
              </w:rPr>
              <w:t xml:space="preserve">I can create branding for my groups final project </w:t>
            </w:r>
          </w:p>
          <w:p w:rsidRPr="00AB739D" w:rsidR="00A4634B" w:rsidP="00A4634B" w:rsidRDefault="00A4634B" w14:paraId="1F72F646" wp14:textId="77777777">
            <w:pPr>
              <w:ind w:left="360"/>
              <w:rPr>
                <w:rFonts w:ascii="Calibri" w:hAnsi="Calibri" w:eastAsia="Calibri" w:cs="Calibri"/>
                <w:sz w:val="22"/>
                <w:szCs w:val="22"/>
              </w:rPr>
            </w:pPr>
          </w:p>
          <w:p w:rsidRPr="00AB739D" w:rsidR="00E564F2" w:rsidP="000208CE" w:rsidRDefault="00E564F2" w14:paraId="08CE6F91" wp14:textId="77777777">
            <w:pPr>
              <w:tabs>
                <w:tab w:val="left" w:pos="1335"/>
              </w:tabs>
              <w:rPr>
                <w:rFonts w:ascii="Calibri" w:hAnsi="Calibri" w:eastAsia="Calibri" w:cs="Calibri"/>
                <w:sz w:val="22"/>
                <w:szCs w:val="22"/>
                <w:u w:val="single"/>
              </w:rPr>
            </w:pPr>
          </w:p>
          <w:p w:rsidR="004D0506" w:rsidP="00A4634B" w:rsidRDefault="004D0506" w14:paraId="127E908E" wp14:textId="77777777">
            <w:pPr>
              <w:tabs>
                <w:tab w:val="left" w:pos="1335"/>
              </w:tabs>
              <w:rPr>
                <w:rFonts w:ascii="Calibri" w:hAnsi="Calibri" w:cs="Calibri"/>
                <w:sz w:val="22"/>
                <w:szCs w:val="22"/>
                <w:u w:val="single"/>
              </w:rPr>
            </w:pPr>
            <w:r w:rsidRPr="00AB739D">
              <w:rPr>
                <w:rFonts w:ascii="Calibri" w:hAnsi="Calibri" w:cs="Calibri"/>
                <w:sz w:val="22"/>
                <w:szCs w:val="22"/>
                <w:u w:val="single"/>
              </w:rPr>
              <w:t xml:space="preserve">Starter: </w:t>
            </w:r>
          </w:p>
          <w:p w:rsidR="00A4634B" w:rsidP="00A4634B" w:rsidRDefault="00A4634B" w14:paraId="26D10E70" wp14:textId="77777777">
            <w:pPr>
              <w:tabs>
                <w:tab w:val="left" w:pos="1335"/>
              </w:tabs>
              <w:rPr>
                <w:rFonts w:ascii="Calibri" w:hAnsi="Calibri" w:cs="Calibri"/>
                <w:sz w:val="22"/>
                <w:szCs w:val="22"/>
              </w:rPr>
            </w:pPr>
            <w:r>
              <w:rPr>
                <w:rFonts w:ascii="Calibri" w:hAnsi="Calibri" w:cs="Calibri"/>
                <w:sz w:val="22"/>
                <w:szCs w:val="22"/>
              </w:rPr>
              <w:t xml:space="preserve">Remind the children of their task- to create a biscuit that will sell in shops for £1.99. Explain that, as in any business, nothing is free and the children will need to pay for all of their ingredients and a contribution to the building and utility costs. </w:t>
            </w:r>
          </w:p>
          <w:p w:rsidR="00A4634B" w:rsidP="00A4634B" w:rsidRDefault="00A4634B" w14:paraId="61CDCEAD" wp14:textId="77777777">
            <w:pPr>
              <w:tabs>
                <w:tab w:val="left" w:pos="1335"/>
              </w:tabs>
              <w:rPr>
                <w:rFonts w:ascii="Calibri" w:hAnsi="Calibri" w:cs="Calibri"/>
                <w:sz w:val="22"/>
                <w:szCs w:val="22"/>
              </w:rPr>
            </w:pPr>
          </w:p>
          <w:p w:rsidR="00A4634B" w:rsidP="00A4634B" w:rsidRDefault="00A4634B" w14:paraId="6EABBFA4" wp14:textId="77777777">
            <w:pPr>
              <w:tabs>
                <w:tab w:val="left" w:pos="1335"/>
              </w:tabs>
              <w:rPr>
                <w:rFonts w:ascii="Calibri" w:hAnsi="Calibri" w:cs="Calibri"/>
                <w:sz w:val="22"/>
                <w:szCs w:val="22"/>
              </w:rPr>
            </w:pPr>
            <w:r>
              <w:rPr>
                <w:rFonts w:ascii="Calibri" w:hAnsi="Calibri" w:cs="Calibri"/>
                <w:sz w:val="22"/>
                <w:szCs w:val="22"/>
              </w:rPr>
              <w:t>As a group, they will need to decide if they want to:</w:t>
            </w:r>
          </w:p>
          <w:p w:rsidR="00A4634B" w:rsidP="00A4634B" w:rsidRDefault="00A4634B" w14:paraId="595D31F2" wp14:textId="77777777">
            <w:pPr>
              <w:tabs>
                <w:tab w:val="left" w:pos="1335"/>
              </w:tabs>
              <w:rPr>
                <w:rFonts w:ascii="Calibri" w:hAnsi="Calibri" w:cs="Calibri"/>
                <w:sz w:val="22"/>
                <w:szCs w:val="22"/>
              </w:rPr>
            </w:pPr>
            <w:r>
              <w:rPr>
                <w:rFonts w:ascii="Calibri" w:hAnsi="Calibri" w:cs="Calibri"/>
                <w:sz w:val="22"/>
                <w:szCs w:val="22"/>
              </w:rPr>
              <w:t xml:space="preserve">-Make a biscuit for the lowest amount possible so they can make a lot of profit on each pack (you may need to explain profit- use a bar model) and take the risk that the biscuits may not sell because of the low quality. </w:t>
            </w:r>
          </w:p>
          <w:p w:rsidR="00A4634B" w:rsidP="00A4634B" w:rsidRDefault="00A4634B" w14:paraId="43948343" wp14:textId="77777777">
            <w:pPr>
              <w:tabs>
                <w:tab w:val="left" w:pos="1335"/>
              </w:tabs>
              <w:rPr>
                <w:rFonts w:ascii="Calibri" w:hAnsi="Calibri" w:cs="Calibri"/>
                <w:sz w:val="22"/>
                <w:szCs w:val="22"/>
              </w:rPr>
            </w:pPr>
            <w:r>
              <w:rPr>
                <w:rFonts w:ascii="Calibri" w:hAnsi="Calibri" w:cs="Calibri"/>
                <w:sz w:val="22"/>
                <w:szCs w:val="22"/>
              </w:rPr>
              <w:t xml:space="preserve">-Spend more on their biscuit- making it more attractive by reducing their profit margin. </w:t>
            </w:r>
          </w:p>
          <w:p w:rsidR="00A4634B" w:rsidP="00A4634B" w:rsidRDefault="00A4634B" w14:paraId="6BB9E253" wp14:textId="77777777">
            <w:pPr>
              <w:tabs>
                <w:tab w:val="left" w:pos="1335"/>
              </w:tabs>
              <w:rPr>
                <w:rFonts w:ascii="Calibri" w:hAnsi="Calibri" w:cs="Calibri"/>
                <w:sz w:val="22"/>
                <w:szCs w:val="22"/>
              </w:rPr>
            </w:pPr>
          </w:p>
          <w:p w:rsidR="00A4634B" w:rsidP="00A4634B" w:rsidRDefault="00A4634B" w14:paraId="468519CE" wp14:textId="77777777">
            <w:pPr>
              <w:tabs>
                <w:tab w:val="left" w:pos="1335"/>
              </w:tabs>
              <w:rPr>
                <w:rFonts w:ascii="Calibri" w:hAnsi="Calibri" w:cs="Calibri"/>
                <w:sz w:val="22"/>
                <w:szCs w:val="22"/>
              </w:rPr>
            </w:pPr>
            <w:r>
              <w:rPr>
                <w:rFonts w:ascii="Calibri" w:hAnsi="Calibri" w:cs="Calibri"/>
                <w:sz w:val="22"/>
                <w:szCs w:val="22"/>
              </w:rPr>
              <w:t xml:space="preserve">Tell children that a panel of judges will decide how many packs of biscuits they would buy from you to stock their supermarket. </w:t>
            </w:r>
          </w:p>
          <w:p w:rsidR="00A4634B" w:rsidP="00A4634B" w:rsidRDefault="00A4634B" w14:paraId="23DE523C" wp14:textId="77777777">
            <w:pPr>
              <w:tabs>
                <w:tab w:val="left" w:pos="1335"/>
              </w:tabs>
              <w:rPr>
                <w:rFonts w:ascii="Calibri" w:hAnsi="Calibri" w:cs="Calibri"/>
                <w:sz w:val="22"/>
                <w:szCs w:val="22"/>
              </w:rPr>
            </w:pPr>
          </w:p>
          <w:p w:rsidRPr="00A4634B" w:rsidR="00A4634B" w:rsidP="00A4634B" w:rsidRDefault="00A4634B" w14:paraId="07A519C0" wp14:textId="77777777">
            <w:pPr>
              <w:tabs>
                <w:tab w:val="left" w:pos="1335"/>
              </w:tabs>
              <w:rPr>
                <w:rFonts w:ascii="Calibri" w:hAnsi="Calibri" w:cs="Calibri"/>
                <w:sz w:val="22"/>
                <w:szCs w:val="22"/>
              </w:rPr>
            </w:pPr>
            <w:r>
              <w:rPr>
                <w:rFonts w:ascii="Calibri" w:hAnsi="Calibri" w:cs="Calibri"/>
                <w:sz w:val="22"/>
                <w:szCs w:val="22"/>
              </w:rPr>
              <w:t xml:space="preserve">Give the children their </w:t>
            </w:r>
            <w:r>
              <w:rPr>
                <w:rFonts w:ascii="Calibri" w:hAnsi="Calibri" w:cs="Calibri"/>
                <w:i/>
                <w:sz w:val="22"/>
                <w:szCs w:val="22"/>
              </w:rPr>
              <w:t xml:space="preserve">Activity: Chef’s adaptations tasting sheet </w:t>
            </w:r>
            <w:r>
              <w:rPr>
                <w:rFonts w:ascii="Calibri" w:hAnsi="Calibri" w:cs="Calibri"/>
                <w:sz w:val="22"/>
                <w:szCs w:val="22"/>
              </w:rPr>
              <w:t xml:space="preserve">from last session and the </w:t>
            </w:r>
            <w:r>
              <w:rPr>
                <w:rFonts w:ascii="Calibri" w:hAnsi="Calibri" w:cs="Calibri"/>
                <w:i/>
                <w:sz w:val="22"/>
                <w:szCs w:val="22"/>
              </w:rPr>
              <w:t xml:space="preserve">Activity: Biscuit Taste Testing Template from Lesson 1. </w:t>
            </w:r>
            <w:r>
              <w:rPr>
                <w:rFonts w:ascii="Calibri" w:hAnsi="Calibri" w:cs="Calibri"/>
                <w:sz w:val="22"/>
                <w:szCs w:val="22"/>
              </w:rPr>
              <w:t xml:space="preserve">Explain that the children must use all this information to design their final biscuit. </w:t>
            </w:r>
          </w:p>
          <w:p w:rsidR="00A4634B" w:rsidP="000208CE" w:rsidRDefault="00A4634B" w14:paraId="52E56223" wp14:textId="77777777">
            <w:pPr>
              <w:tabs>
                <w:tab w:val="left" w:pos="1335"/>
              </w:tabs>
              <w:rPr>
                <w:rFonts w:ascii="Calibri" w:hAnsi="Calibri" w:cs="Calibri"/>
                <w:sz w:val="22"/>
                <w:szCs w:val="22"/>
                <w:u w:val="single"/>
              </w:rPr>
            </w:pPr>
          </w:p>
          <w:p w:rsidR="004D0506" w:rsidP="00A4634B" w:rsidRDefault="004D0506" w14:paraId="6CEB79CC" wp14:textId="77777777">
            <w:pPr>
              <w:tabs>
                <w:tab w:val="left" w:pos="1335"/>
              </w:tabs>
              <w:rPr>
                <w:rFonts w:ascii="Calibri" w:hAnsi="Calibri" w:cs="Calibri"/>
                <w:color w:val="222222"/>
                <w:sz w:val="22"/>
                <w:szCs w:val="22"/>
              </w:rPr>
            </w:pPr>
            <w:r w:rsidRPr="00AB739D">
              <w:rPr>
                <w:rFonts w:ascii="Calibri" w:hAnsi="Calibri" w:cs="Calibri"/>
                <w:sz w:val="22"/>
                <w:szCs w:val="22"/>
                <w:u w:val="single"/>
              </w:rPr>
              <w:t>Input:</w:t>
            </w:r>
            <w:r w:rsidR="00A4634B">
              <w:rPr>
                <w:rFonts w:ascii="Calibri" w:hAnsi="Calibri" w:cs="Calibri"/>
                <w:color w:val="222222"/>
                <w:sz w:val="22"/>
                <w:szCs w:val="22"/>
              </w:rPr>
              <w:t> </w:t>
            </w:r>
          </w:p>
          <w:p w:rsidR="00A4634B" w:rsidP="00A4634B" w:rsidRDefault="00A4634B" w14:paraId="09950DB4" wp14:textId="77777777">
            <w:pPr>
              <w:tabs>
                <w:tab w:val="left" w:pos="1335"/>
              </w:tabs>
              <w:rPr>
                <w:rFonts w:ascii="Calibri" w:hAnsi="Calibri" w:cs="Calibri"/>
                <w:i/>
                <w:color w:val="222222"/>
                <w:sz w:val="22"/>
                <w:szCs w:val="22"/>
                <w:u w:val="single"/>
              </w:rPr>
            </w:pPr>
            <w:r>
              <w:rPr>
                <w:rFonts w:ascii="Calibri" w:hAnsi="Calibri" w:cs="Calibri"/>
                <w:i/>
                <w:color w:val="222222"/>
                <w:sz w:val="22"/>
                <w:szCs w:val="22"/>
                <w:u w:val="single"/>
              </w:rPr>
              <w:t xml:space="preserve">Budgeting (15 minutes) </w:t>
            </w:r>
          </w:p>
          <w:p w:rsidR="00A4634B" w:rsidP="00A4634B" w:rsidRDefault="007C3078" w14:paraId="66E1DB1D"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In groups the children plan their biscuit recipe, ensuring it comes within the £1.99 budget. </w:t>
            </w:r>
          </w:p>
          <w:p w:rsidR="007C3078" w:rsidP="00A4634B" w:rsidRDefault="007C3078" w14:paraId="07547A01" wp14:textId="77777777">
            <w:pPr>
              <w:tabs>
                <w:tab w:val="left" w:pos="1335"/>
              </w:tabs>
              <w:rPr>
                <w:rFonts w:ascii="Calibri" w:hAnsi="Calibri" w:cs="Calibri"/>
                <w:color w:val="222222"/>
                <w:sz w:val="22"/>
                <w:szCs w:val="22"/>
              </w:rPr>
            </w:pPr>
          </w:p>
          <w:p w:rsidR="007C3078" w:rsidP="00A4634B" w:rsidRDefault="007C3078" w14:paraId="3DF7346D"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To do this they should work together to complete their </w:t>
            </w:r>
            <w:r>
              <w:rPr>
                <w:rFonts w:ascii="Calibri" w:hAnsi="Calibri" w:cs="Calibri"/>
                <w:i/>
                <w:color w:val="222222"/>
                <w:sz w:val="22"/>
                <w:szCs w:val="22"/>
              </w:rPr>
              <w:t>Activity Budget sheet</w:t>
            </w:r>
            <w:r>
              <w:rPr>
                <w:rFonts w:ascii="Calibri" w:hAnsi="Calibri" w:cs="Calibri"/>
                <w:color w:val="222222"/>
                <w:sz w:val="22"/>
                <w:szCs w:val="22"/>
              </w:rPr>
              <w:t xml:space="preserve"> provided which sets out the costs the children will incur while making their biscuits. </w:t>
            </w:r>
          </w:p>
          <w:p w:rsidR="007C3078" w:rsidP="007C3078" w:rsidRDefault="007C3078" w14:paraId="7CB959D4"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-Building hire and utilities at 60p </w:t>
            </w:r>
          </w:p>
          <w:p w:rsidR="007C3078" w:rsidP="007C3078" w:rsidRDefault="007C3078" w14:paraId="020E2F21"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-Packaging materials at 10p </w:t>
            </w:r>
          </w:p>
          <w:p w:rsidR="007C3078" w:rsidP="007C3078" w:rsidRDefault="007C3078" w14:paraId="7CD6E6EF" wp14:textId="77777777">
            <w:pPr>
              <w:tabs>
                <w:tab w:val="left" w:pos="1335"/>
              </w:tabs>
              <w:rPr>
                <w:rFonts w:ascii="Calibri" w:hAnsi="Calibri" w:cs="Calibri"/>
                <w:color w:val="222222"/>
                <w:sz w:val="22"/>
                <w:szCs w:val="22"/>
              </w:rPr>
            </w:pPr>
            <w:r>
              <w:rPr>
                <w:rFonts w:ascii="Calibri" w:hAnsi="Calibri" w:cs="Calibri"/>
                <w:color w:val="222222"/>
                <w:sz w:val="22"/>
                <w:szCs w:val="22"/>
              </w:rPr>
              <w:t>-‘Basic biscuit dough recipe ingredients at 57p.</w:t>
            </w:r>
          </w:p>
          <w:p w:rsidR="007C3078" w:rsidP="007C3078" w:rsidRDefault="007C3078" w14:paraId="47DEF3D0"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This totals £1.27. The children have 72p the buy additional ingredients. You should price the extra ingredients appropriately. </w:t>
            </w:r>
          </w:p>
          <w:p w:rsidR="007C3078" w:rsidP="007C3078" w:rsidRDefault="007C3078" w14:paraId="5043CB0F" wp14:textId="77777777">
            <w:pPr>
              <w:tabs>
                <w:tab w:val="left" w:pos="1335"/>
              </w:tabs>
              <w:rPr>
                <w:rFonts w:ascii="Calibri" w:hAnsi="Calibri" w:cs="Calibri"/>
                <w:color w:val="222222"/>
                <w:sz w:val="22"/>
                <w:szCs w:val="22"/>
              </w:rPr>
            </w:pPr>
          </w:p>
          <w:p w:rsidR="007C3078" w:rsidP="007C3078" w:rsidRDefault="007C3078" w14:paraId="54A554C4"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Share the additional ingredients available to buy (as a list or like a shop for children to view the portion sizes). </w:t>
            </w:r>
          </w:p>
          <w:p w:rsidR="007C3078" w:rsidP="007C3078" w:rsidRDefault="007C3078" w14:paraId="07459315" wp14:textId="77777777">
            <w:pPr>
              <w:tabs>
                <w:tab w:val="left" w:pos="1335"/>
              </w:tabs>
              <w:rPr>
                <w:rFonts w:ascii="Calibri" w:hAnsi="Calibri" w:cs="Calibri"/>
                <w:color w:val="222222"/>
                <w:sz w:val="22"/>
                <w:szCs w:val="22"/>
              </w:rPr>
            </w:pPr>
          </w:p>
          <w:p w:rsidR="007C3078" w:rsidP="007C3078" w:rsidRDefault="007C3078" w14:paraId="55914368"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You could determine their prices based on how much for want to encourage the children to use them. For example, the healthier options could be cheaper. </w:t>
            </w:r>
          </w:p>
          <w:p w:rsidR="007C3078" w:rsidP="007C3078" w:rsidRDefault="007C3078" w14:paraId="6537F28F" wp14:textId="77777777">
            <w:pPr>
              <w:tabs>
                <w:tab w:val="left" w:pos="1335"/>
              </w:tabs>
              <w:rPr>
                <w:rFonts w:ascii="Calibri" w:hAnsi="Calibri" w:cs="Calibri"/>
                <w:color w:val="222222"/>
                <w:sz w:val="22"/>
                <w:szCs w:val="22"/>
              </w:rPr>
            </w:pPr>
          </w:p>
          <w:p w:rsidR="007C3078" w:rsidP="007C3078" w:rsidRDefault="007C3078" w14:paraId="62C75C8F"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The children could work out their budget on paper or using a spreadsheet program, ensuring that their total costs come in at £1.99. Remind them that when noting down the additional ingredients they buy, they will need to multiply the amount by the quantity required. For example, mini marshmallows may be 10p for a teaspoon and on group might want three so they would enter 3 x teaspoons of marshmallows and 30p into the ‘cost’ column. </w:t>
            </w:r>
          </w:p>
          <w:p w:rsidR="007C3078" w:rsidP="007C3078" w:rsidRDefault="007C3078" w14:paraId="6DFB9E20" wp14:textId="77777777">
            <w:pPr>
              <w:tabs>
                <w:tab w:val="left" w:pos="1335"/>
              </w:tabs>
              <w:rPr>
                <w:rFonts w:ascii="Calibri" w:hAnsi="Calibri" w:cs="Calibri"/>
                <w:color w:val="222222"/>
                <w:sz w:val="22"/>
                <w:szCs w:val="22"/>
              </w:rPr>
            </w:pPr>
          </w:p>
          <w:p w:rsidR="007C3078" w:rsidP="007C3078" w:rsidRDefault="00DF616E" w14:paraId="605D54E2" wp14:textId="77777777">
            <w:pPr>
              <w:tabs>
                <w:tab w:val="left" w:pos="1335"/>
              </w:tabs>
              <w:rPr>
                <w:rFonts w:ascii="Calibri" w:hAnsi="Calibri" w:cs="Calibri"/>
                <w:i/>
                <w:color w:val="222222"/>
                <w:sz w:val="22"/>
                <w:szCs w:val="22"/>
                <w:u w:val="single"/>
              </w:rPr>
            </w:pPr>
            <w:r>
              <w:rPr>
                <w:rFonts w:ascii="Calibri" w:hAnsi="Calibri" w:cs="Calibri"/>
                <w:i/>
                <w:color w:val="222222"/>
                <w:sz w:val="22"/>
                <w:szCs w:val="22"/>
                <w:u w:val="single"/>
              </w:rPr>
              <w:t>Designing (15 minutes)</w:t>
            </w:r>
          </w:p>
          <w:p w:rsidR="00DF616E" w:rsidP="007C3078" w:rsidRDefault="00DF616E" w14:paraId="1163BA8F"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Each pupil in the group completes a </w:t>
            </w:r>
            <w:r>
              <w:rPr>
                <w:rFonts w:ascii="Calibri" w:hAnsi="Calibri" w:cs="Calibri"/>
                <w:i/>
                <w:color w:val="222222"/>
                <w:sz w:val="22"/>
                <w:szCs w:val="22"/>
              </w:rPr>
              <w:t>Final Design</w:t>
            </w:r>
            <w:r>
              <w:rPr>
                <w:rFonts w:ascii="Calibri" w:hAnsi="Calibri" w:cs="Calibri"/>
                <w:color w:val="222222"/>
                <w:sz w:val="22"/>
                <w:szCs w:val="22"/>
              </w:rPr>
              <w:softHyphen/>
              <w:t xml:space="preserve"> an individual vision of how their groups biscuit would look on the shelved, covering: </w:t>
            </w:r>
          </w:p>
          <w:p w:rsidR="00DF616E" w:rsidP="007C3078" w:rsidRDefault="00DF616E" w14:paraId="137BE350"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Group name </w:t>
            </w:r>
          </w:p>
          <w:p w:rsidR="00DF616E" w:rsidP="007C3078" w:rsidRDefault="00DF616E" w14:paraId="2574ABC6"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Product name and logo </w:t>
            </w:r>
          </w:p>
          <w:p w:rsidR="00DF616E" w:rsidP="007C3078" w:rsidRDefault="00DF616E" w14:paraId="7D633763"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The unique selling point or special ingredients the biscuits contain (including quantities) </w:t>
            </w:r>
          </w:p>
          <w:p w:rsidR="00DF616E" w:rsidP="007C3078" w:rsidRDefault="00DF616E" w14:paraId="71CF1AB0"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A clear target audience </w:t>
            </w:r>
          </w:p>
          <w:p w:rsidR="00DF616E" w:rsidP="007C3078" w:rsidRDefault="00DF616E" w14:paraId="127653A2" wp14:textId="77777777">
            <w:pPr>
              <w:tabs>
                <w:tab w:val="left" w:pos="1335"/>
              </w:tabs>
              <w:rPr>
                <w:rFonts w:ascii="Calibri" w:hAnsi="Calibri" w:cs="Calibri"/>
                <w:color w:val="222222"/>
                <w:sz w:val="22"/>
                <w:szCs w:val="22"/>
              </w:rPr>
            </w:pPr>
            <w:r>
              <w:rPr>
                <w:rFonts w:ascii="Calibri" w:hAnsi="Calibri" w:cs="Calibri"/>
                <w:color w:val="222222"/>
                <w:sz w:val="22"/>
                <w:szCs w:val="22"/>
              </w:rPr>
              <w:t>What their packaging would look like (shape and colour)</w:t>
            </w:r>
          </w:p>
          <w:p w:rsidR="00DF616E" w:rsidP="007C3078" w:rsidRDefault="00DF616E" w14:paraId="70DF9E56" wp14:textId="77777777">
            <w:pPr>
              <w:tabs>
                <w:tab w:val="left" w:pos="1335"/>
              </w:tabs>
              <w:rPr>
                <w:rFonts w:ascii="Calibri" w:hAnsi="Calibri" w:cs="Calibri"/>
                <w:color w:val="222222"/>
                <w:sz w:val="22"/>
                <w:szCs w:val="22"/>
              </w:rPr>
            </w:pPr>
          </w:p>
          <w:p w:rsidR="00DF616E" w:rsidP="007C3078" w:rsidRDefault="00DF616E" w14:paraId="477F2CB7"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When judging occurs in the next lesson, one </w:t>
            </w:r>
            <w:r>
              <w:rPr>
                <w:rFonts w:ascii="Calibri" w:hAnsi="Calibri" w:cs="Calibri"/>
                <w:i/>
                <w:color w:val="222222"/>
                <w:sz w:val="22"/>
                <w:szCs w:val="22"/>
              </w:rPr>
              <w:t xml:space="preserve">Final Design </w:t>
            </w:r>
            <w:r>
              <w:rPr>
                <w:rFonts w:ascii="Calibri" w:hAnsi="Calibri" w:cs="Calibri"/>
                <w:color w:val="222222"/>
                <w:sz w:val="22"/>
                <w:szCs w:val="22"/>
              </w:rPr>
              <w:t xml:space="preserve">from the group will be presented with the group budget. </w:t>
            </w:r>
          </w:p>
          <w:p w:rsidR="00DF616E" w:rsidP="007C3078" w:rsidRDefault="00DF616E" w14:paraId="44E871BC" wp14:textId="77777777">
            <w:pPr>
              <w:tabs>
                <w:tab w:val="left" w:pos="1335"/>
              </w:tabs>
              <w:rPr>
                <w:rFonts w:ascii="Calibri" w:hAnsi="Calibri" w:cs="Calibri"/>
                <w:color w:val="222222"/>
                <w:sz w:val="22"/>
                <w:szCs w:val="22"/>
              </w:rPr>
            </w:pPr>
          </w:p>
          <w:p w:rsidR="00DF616E" w:rsidP="007C3078" w:rsidRDefault="00DF616E" w14:paraId="30E6E07E"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What will you include? </w:t>
            </w:r>
          </w:p>
          <w:p w:rsidR="00DF616E" w:rsidP="007C3078" w:rsidRDefault="00DF616E" w14:paraId="0AA82A21"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Will that add value? </w:t>
            </w:r>
          </w:p>
          <w:p w:rsidR="00DF616E" w:rsidP="007C3078" w:rsidRDefault="00DF616E" w14:paraId="56CC8B14" wp14:textId="77777777">
            <w:pPr>
              <w:tabs>
                <w:tab w:val="left" w:pos="1335"/>
              </w:tabs>
              <w:rPr>
                <w:rFonts w:ascii="Calibri" w:hAnsi="Calibri" w:cs="Calibri"/>
                <w:color w:val="222222"/>
                <w:sz w:val="22"/>
                <w:szCs w:val="22"/>
              </w:rPr>
            </w:pPr>
            <w:r>
              <w:rPr>
                <w:rFonts w:ascii="Calibri" w:hAnsi="Calibri" w:cs="Calibri"/>
                <w:color w:val="222222"/>
                <w:sz w:val="22"/>
                <w:szCs w:val="22"/>
              </w:rPr>
              <w:t xml:space="preserve">How much will it cost? </w:t>
            </w:r>
          </w:p>
          <w:p w:rsidR="00DF616E" w:rsidP="007C3078" w:rsidRDefault="00DF616E" w14:paraId="17108A6E" wp14:textId="77777777">
            <w:pPr>
              <w:tabs>
                <w:tab w:val="left" w:pos="1335"/>
              </w:tabs>
              <w:rPr>
                <w:rFonts w:ascii="Calibri" w:hAnsi="Calibri" w:cs="Calibri"/>
                <w:color w:val="222222"/>
                <w:sz w:val="22"/>
                <w:szCs w:val="22"/>
              </w:rPr>
            </w:pPr>
            <w:r>
              <w:rPr>
                <w:rFonts w:ascii="Calibri" w:hAnsi="Calibri" w:cs="Calibri"/>
                <w:color w:val="222222"/>
                <w:sz w:val="22"/>
                <w:szCs w:val="22"/>
              </w:rPr>
              <w:t>How will it change you biscuit’s taste/smell/appearance</w:t>
            </w:r>
          </w:p>
          <w:p w:rsidRPr="00DF616E" w:rsidR="00DF616E" w:rsidP="007C3078" w:rsidRDefault="00DF616E" w14:paraId="144A5D23" wp14:textId="77777777">
            <w:pPr>
              <w:tabs>
                <w:tab w:val="left" w:pos="1335"/>
              </w:tabs>
              <w:rPr>
                <w:rFonts w:ascii="Calibri" w:hAnsi="Calibri" w:cs="Calibri"/>
                <w:color w:val="222222"/>
                <w:sz w:val="22"/>
                <w:szCs w:val="22"/>
              </w:rPr>
            </w:pPr>
          </w:p>
          <w:p w:rsidRPr="004D0506" w:rsidR="004D0506" w:rsidP="004D0506" w:rsidRDefault="004D0506" w14:paraId="61C466D4" wp14:textId="77777777">
            <w:pPr>
              <w:rPr>
                <w:rFonts w:ascii="Calibri" w:hAnsi="Calibri" w:eastAsia="Calibri" w:cs="Calibri"/>
                <w:sz w:val="22"/>
                <w:szCs w:val="22"/>
                <w:u w:val="single"/>
              </w:rPr>
            </w:pPr>
            <w:r w:rsidRPr="004D0506">
              <w:rPr>
                <w:rFonts w:ascii="Calibri" w:hAnsi="Calibri" w:eastAsia="Calibri" w:cs="Calibri"/>
                <w:sz w:val="22"/>
                <w:szCs w:val="22"/>
                <w:u w:val="single"/>
              </w:rPr>
              <w:t xml:space="preserve">Differentiation: </w:t>
            </w:r>
          </w:p>
          <w:p w:rsidR="00DF616E" w:rsidP="004D0506" w:rsidRDefault="004D0506" w14:paraId="00CE4957" wp14:textId="77777777">
            <w:pPr>
              <w:rPr>
                <w:rFonts w:ascii="Calibri" w:hAnsi="Calibri" w:cs="Calibri"/>
                <w:color w:val="70AD47"/>
                <w:sz w:val="22"/>
                <w:szCs w:val="22"/>
                <w:shd w:val="clear" w:color="auto" w:fill="FFFFFF"/>
              </w:rPr>
            </w:pPr>
            <w:r w:rsidRPr="004D0506">
              <w:rPr>
                <w:rFonts w:ascii="Calibri" w:hAnsi="Calibri" w:eastAsia="Calibri" w:cs="Calibri"/>
                <w:color w:val="70AD47"/>
                <w:sz w:val="22"/>
                <w:szCs w:val="22"/>
                <w:u w:val="single"/>
              </w:rPr>
              <w:t xml:space="preserve">Pupils needing extra support: </w:t>
            </w:r>
            <w:r w:rsidR="00DF616E">
              <w:rPr>
                <w:rFonts w:ascii="Calibri" w:hAnsi="Calibri" w:cs="Calibri"/>
                <w:color w:val="70AD47"/>
                <w:sz w:val="22"/>
                <w:szCs w:val="22"/>
                <w:shd w:val="clear" w:color="auto" w:fill="FFFFFF"/>
              </w:rPr>
              <w:t xml:space="preserve">Will need to work in mixed ability groups. Support may be needed in decision-making and in the mathematical calculations. </w:t>
            </w:r>
          </w:p>
          <w:p w:rsidRPr="004D0506" w:rsidR="004D0506" w:rsidP="004D0506" w:rsidRDefault="004D0506" w14:paraId="1718186F" wp14:textId="77777777">
            <w:pPr>
              <w:rPr>
                <w:rFonts w:ascii="Calibri" w:hAnsi="Calibri" w:cs="Calibri"/>
                <w:color w:val="FF0000"/>
                <w:sz w:val="22"/>
                <w:szCs w:val="22"/>
                <w:shd w:val="clear" w:color="auto" w:fill="FFFFFF"/>
              </w:rPr>
            </w:pPr>
            <w:r w:rsidRPr="004D0506">
              <w:rPr>
                <w:rFonts w:ascii="Calibri" w:hAnsi="Calibri" w:eastAsia="Calibri" w:cs="Calibri"/>
                <w:color w:val="FF0000"/>
                <w:sz w:val="22"/>
                <w:szCs w:val="22"/>
                <w:u w:val="single"/>
              </w:rPr>
              <w:t xml:space="preserve">Pupils working at greater depth: </w:t>
            </w:r>
            <w:r w:rsidR="00DF616E">
              <w:rPr>
                <w:rFonts w:ascii="Calibri" w:hAnsi="Calibri" w:cs="Calibri"/>
                <w:color w:val="FF0000"/>
                <w:sz w:val="22"/>
                <w:szCs w:val="22"/>
                <w:shd w:val="clear" w:color="auto" w:fill="FFFFFF"/>
              </w:rPr>
              <w:t>Should support the less able in their groups.</w:t>
            </w:r>
          </w:p>
          <w:p w:rsidRPr="00AB739D" w:rsidR="001302CA" w:rsidP="000208CE" w:rsidRDefault="001302CA" w14:paraId="738610EB" wp14:textId="77777777">
            <w:pPr>
              <w:tabs>
                <w:tab w:val="left" w:pos="1335"/>
              </w:tabs>
              <w:rPr>
                <w:rFonts w:ascii="Calibri" w:hAnsi="Calibri" w:cs="Calibri"/>
                <w:sz w:val="22"/>
                <w:szCs w:val="22"/>
                <w:u w:val="single"/>
              </w:rPr>
            </w:pPr>
          </w:p>
          <w:p w:rsidRPr="00AB739D" w:rsidR="002B4FA5" w:rsidP="000208CE" w:rsidRDefault="002B4FA5" w14:paraId="6286711D" wp14:textId="77777777">
            <w:pPr>
              <w:tabs>
                <w:tab w:val="left" w:pos="1335"/>
              </w:tabs>
              <w:rPr>
                <w:rFonts w:ascii="Calibri" w:hAnsi="Calibri" w:cs="Calibri"/>
                <w:sz w:val="22"/>
                <w:szCs w:val="22"/>
                <w:u w:val="single"/>
              </w:rPr>
            </w:pPr>
            <w:r w:rsidRPr="00AB739D">
              <w:rPr>
                <w:rFonts w:ascii="Calibri" w:hAnsi="Calibri" w:cs="Calibri"/>
                <w:sz w:val="22"/>
                <w:szCs w:val="22"/>
                <w:u w:val="single"/>
              </w:rPr>
              <w:t xml:space="preserve">Plenary: </w:t>
            </w:r>
          </w:p>
          <w:p w:rsidRPr="00AB739D" w:rsidR="00E0263E" w:rsidP="00E0263E" w:rsidRDefault="00DF616E" w14:paraId="26CB8299" wp14:textId="77777777">
            <w:pPr>
              <w:tabs>
                <w:tab w:val="left" w:pos="1335"/>
              </w:tabs>
              <w:rPr>
                <w:rFonts w:ascii="Calibri" w:hAnsi="Calibri" w:cs="Calibri"/>
                <w:sz w:val="22"/>
                <w:szCs w:val="22"/>
              </w:rPr>
            </w:pPr>
            <w:r>
              <w:rPr>
                <w:rFonts w:ascii="Calibri" w:hAnsi="Calibri" w:cs="Calibri"/>
                <w:sz w:val="22"/>
                <w:szCs w:val="22"/>
              </w:rPr>
              <w:t xml:space="preserve">Pre pitch: Each group will present their plan to the class explaining (very briefly) what they plan to do, what its cost will be whom it is targeted at. </w:t>
            </w:r>
          </w:p>
          <w:p w:rsidRPr="00AB739D" w:rsidR="00A00432" w:rsidP="000208CE" w:rsidRDefault="00A00432" w14:paraId="637805D2" wp14:textId="77777777">
            <w:pPr>
              <w:tabs>
                <w:tab w:val="left" w:pos="1335"/>
              </w:tabs>
              <w:rPr>
                <w:rFonts w:ascii="Calibri" w:hAnsi="Calibri" w:cs="Calibri"/>
                <w:sz w:val="22"/>
                <w:szCs w:val="22"/>
              </w:rPr>
            </w:pPr>
          </w:p>
        </w:tc>
        <w:tc>
          <w:tcPr>
            <w:tcW w:w="7284" w:type="dxa"/>
            <w:shd w:val="clear" w:color="auto" w:fill="auto"/>
            <w:tcMar/>
          </w:tcPr>
          <w:p w:rsidRPr="00AB739D" w:rsidR="005A15F2" w:rsidP="000208CE" w:rsidRDefault="001E3B14" w14:paraId="7AF33297" wp14:textId="77777777">
            <w:pPr>
              <w:rPr>
                <w:rFonts w:ascii="Calibri" w:hAnsi="Calibri" w:eastAsia="Calibri" w:cs="Calibri"/>
                <w:sz w:val="22"/>
                <w:szCs w:val="22"/>
              </w:rPr>
            </w:pPr>
            <w:r w:rsidRPr="00AB739D">
              <w:rPr>
                <w:rFonts w:ascii="Calibri" w:hAnsi="Calibri" w:eastAsia="Calibri" w:cs="Calibri"/>
                <w:sz w:val="22"/>
                <w:szCs w:val="22"/>
              </w:rPr>
              <w:t xml:space="preserve">Lesson 4: </w:t>
            </w:r>
          </w:p>
          <w:p w:rsidRPr="00AB739D" w:rsidR="001E3B14" w:rsidP="000208CE" w:rsidRDefault="00C24855" w14:paraId="6DCDD1A3"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FOCUS: </w:t>
            </w:r>
            <w:r w:rsidR="00DF616E">
              <w:rPr>
                <w:rFonts w:ascii="Calibri" w:hAnsi="Calibri" w:eastAsia="Calibri" w:cs="Calibri"/>
                <w:sz w:val="22"/>
                <w:szCs w:val="22"/>
                <w:u w:val="single"/>
              </w:rPr>
              <w:t>To make a biscuit that meets a given design brief</w:t>
            </w:r>
          </w:p>
          <w:p w:rsidRPr="00AB739D" w:rsidR="00C24855" w:rsidP="000208CE" w:rsidRDefault="002511FC" w14:paraId="1AF7D914"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Success Criteria: </w:t>
            </w:r>
          </w:p>
          <w:p w:rsidR="001302CA" w:rsidP="00DF616E" w:rsidRDefault="001302CA" w14:paraId="6ABED6B5" wp14:textId="77777777">
            <w:pPr>
              <w:numPr>
                <w:ilvl w:val="0"/>
                <w:numId w:val="19"/>
              </w:numPr>
              <w:rPr>
                <w:rFonts w:ascii="Calibri" w:hAnsi="Calibri" w:eastAsia="Calibri" w:cs="Calibri"/>
                <w:sz w:val="22"/>
                <w:szCs w:val="22"/>
              </w:rPr>
            </w:pPr>
            <w:r w:rsidRPr="00AB739D">
              <w:rPr>
                <w:rFonts w:ascii="Calibri" w:hAnsi="Calibri" w:eastAsia="Calibri" w:cs="Calibri"/>
                <w:sz w:val="22"/>
                <w:szCs w:val="22"/>
              </w:rPr>
              <w:t xml:space="preserve">I can </w:t>
            </w:r>
            <w:r w:rsidR="00DF616E">
              <w:rPr>
                <w:rFonts w:ascii="Calibri" w:hAnsi="Calibri" w:eastAsia="Calibri" w:cs="Calibri"/>
                <w:sz w:val="22"/>
                <w:szCs w:val="22"/>
              </w:rPr>
              <w:t xml:space="preserve">consider safety and hygiene when baking </w:t>
            </w:r>
          </w:p>
          <w:p w:rsidR="00DF616E" w:rsidP="00DF616E" w:rsidRDefault="00DF616E" w14:paraId="087EA06A" wp14:textId="77777777">
            <w:pPr>
              <w:numPr>
                <w:ilvl w:val="0"/>
                <w:numId w:val="19"/>
              </w:numPr>
              <w:rPr>
                <w:rFonts w:ascii="Calibri" w:hAnsi="Calibri" w:eastAsia="Calibri" w:cs="Calibri"/>
                <w:sz w:val="22"/>
                <w:szCs w:val="22"/>
              </w:rPr>
            </w:pPr>
            <w:r>
              <w:rPr>
                <w:rFonts w:ascii="Calibri" w:hAnsi="Calibri" w:eastAsia="Calibri" w:cs="Calibri"/>
                <w:sz w:val="22"/>
                <w:szCs w:val="22"/>
              </w:rPr>
              <w:t xml:space="preserve">My group can use the ingredient quantities specified in our budget. </w:t>
            </w:r>
          </w:p>
          <w:p w:rsidRPr="00AB739D" w:rsidR="00DF616E" w:rsidP="00DF616E" w:rsidRDefault="00DF616E" w14:paraId="4B629CEA" wp14:textId="77777777">
            <w:pPr>
              <w:numPr>
                <w:ilvl w:val="0"/>
                <w:numId w:val="19"/>
              </w:numPr>
              <w:rPr>
                <w:rFonts w:ascii="Calibri" w:hAnsi="Calibri" w:eastAsia="Calibri" w:cs="Calibri"/>
                <w:sz w:val="22"/>
                <w:szCs w:val="22"/>
              </w:rPr>
            </w:pPr>
            <w:r>
              <w:rPr>
                <w:rFonts w:ascii="Calibri" w:hAnsi="Calibri" w:eastAsia="Calibri" w:cs="Calibri"/>
                <w:sz w:val="22"/>
                <w:szCs w:val="22"/>
              </w:rPr>
              <w:t>I can make suitable packaging for my product</w:t>
            </w:r>
          </w:p>
          <w:p w:rsidR="00D70B6B" w:rsidP="000208CE" w:rsidRDefault="001302CA" w14:paraId="6A510874" wp14:textId="77777777">
            <w:pPr>
              <w:rPr>
                <w:rFonts w:ascii="Calibri" w:hAnsi="Calibri" w:eastAsia="Calibri" w:cs="Calibri"/>
                <w:sz w:val="22"/>
                <w:szCs w:val="22"/>
                <w:u w:val="single"/>
              </w:rPr>
            </w:pPr>
            <w:r w:rsidRPr="00AB739D">
              <w:rPr>
                <w:rFonts w:ascii="Calibri" w:hAnsi="Calibri" w:eastAsia="Calibri" w:cs="Calibri"/>
                <w:sz w:val="22"/>
                <w:szCs w:val="22"/>
                <w:u w:val="single"/>
              </w:rPr>
              <w:t>Starter</w:t>
            </w:r>
            <w:r w:rsidRPr="00AB739D" w:rsidR="00C24855">
              <w:rPr>
                <w:rFonts w:ascii="Calibri" w:hAnsi="Calibri" w:eastAsia="Calibri" w:cs="Calibri"/>
                <w:sz w:val="22"/>
                <w:szCs w:val="22"/>
                <w:u w:val="single"/>
              </w:rPr>
              <w:t xml:space="preserve">: </w:t>
            </w:r>
          </w:p>
          <w:p w:rsidR="00DF616E" w:rsidP="000208CE" w:rsidRDefault="00DF616E" w14:paraId="0724E6A6" wp14:textId="77777777">
            <w:pPr>
              <w:rPr>
                <w:rFonts w:ascii="Calibri" w:hAnsi="Calibri" w:eastAsia="Calibri" w:cs="Calibri"/>
                <w:sz w:val="22"/>
                <w:szCs w:val="22"/>
              </w:rPr>
            </w:pPr>
            <w:r>
              <w:rPr>
                <w:rFonts w:ascii="Calibri" w:hAnsi="Calibri" w:eastAsia="Calibri" w:cs="Calibri"/>
                <w:sz w:val="22"/>
                <w:szCs w:val="22"/>
              </w:rPr>
              <w:t xml:space="preserve">Give children their </w:t>
            </w:r>
            <w:r>
              <w:rPr>
                <w:rFonts w:ascii="Calibri" w:hAnsi="Calibri" w:eastAsia="Calibri" w:cs="Calibri"/>
                <w:i/>
                <w:sz w:val="22"/>
                <w:szCs w:val="22"/>
              </w:rPr>
              <w:t xml:space="preserve">Activity: Budget sheet from lesson 3 </w:t>
            </w:r>
            <w:r>
              <w:rPr>
                <w:rFonts w:ascii="Calibri" w:hAnsi="Calibri" w:eastAsia="Calibri" w:cs="Calibri"/>
                <w:sz w:val="22"/>
                <w:szCs w:val="22"/>
              </w:rPr>
              <w:t>specifies the ingredients and the quantities</w:t>
            </w:r>
            <w:r w:rsidR="00A54427">
              <w:rPr>
                <w:rFonts w:ascii="Calibri" w:hAnsi="Calibri" w:eastAsia="Calibri" w:cs="Calibri"/>
                <w:sz w:val="22"/>
                <w:szCs w:val="22"/>
              </w:rPr>
              <w:t xml:space="preserve"> they intend to use. Check that everyone is clear as to the units of measurement in the scales and the quantities of both the basic and the additional ingredients of their final recipe. </w:t>
            </w:r>
          </w:p>
          <w:p w:rsidR="00A54427" w:rsidP="000208CE" w:rsidRDefault="00A54427" w14:paraId="463F29E8" wp14:textId="77777777">
            <w:pPr>
              <w:rPr>
                <w:rFonts w:ascii="Calibri" w:hAnsi="Calibri" w:eastAsia="Calibri" w:cs="Calibri"/>
                <w:sz w:val="22"/>
                <w:szCs w:val="22"/>
              </w:rPr>
            </w:pPr>
          </w:p>
          <w:p w:rsidR="00A54427" w:rsidP="000208CE" w:rsidRDefault="00A54427" w14:paraId="6AD40EB8" wp14:textId="77777777">
            <w:pPr>
              <w:rPr>
                <w:rFonts w:ascii="Calibri" w:hAnsi="Calibri" w:eastAsia="Calibri" w:cs="Calibri"/>
                <w:sz w:val="22"/>
                <w:szCs w:val="22"/>
              </w:rPr>
            </w:pPr>
            <w:r>
              <w:rPr>
                <w:rFonts w:ascii="Calibri" w:hAnsi="Calibri" w:eastAsia="Calibri" w:cs="Calibri"/>
                <w:sz w:val="22"/>
                <w:szCs w:val="22"/>
              </w:rPr>
              <w:t xml:space="preserve">Arrange your food preparation area so that the base ingredients are mixed in a different area to the biscuit rolling, shaping or cutting space. Making the biscuits in these steps means that you can easily divide the groups into those mixing and those shaping. </w:t>
            </w:r>
          </w:p>
          <w:p w:rsidR="00A54427" w:rsidP="000208CE" w:rsidRDefault="00A54427" w14:paraId="3B7B4B86" wp14:textId="77777777">
            <w:pPr>
              <w:rPr>
                <w:rFonts w:ascii="Calibri" w:hAnsi="Calibri" w:eastAsia="Calibri" w:cs="Calibri"/>
                <w:sz w:val="22"/>
                <w:szCs w:val="22"/>
              </w:rPr>
            </w:pPr>
          </w:p>
          <w:p w:rsidR="00A54427" w:rsidP="000208CE" w:rsidRDefault="00A54427" w14:paraId="0A767D9A" wp14:textId="77777777">
            <w:pPr>
              <w:rPr>
                <w:rFonts w:ascii="Calibri" w:hAnsi="Calibri" w:eastAsia="Calibri" w:cs="Calibri"/>
                <w:sz w:val="22"/>
                <w:szCs w:val="22"/>
              </w:rPr>
            </w:pPr>
            <w:r>
              <w:rPr>
                <w:rFonts w:ascii="Calibri" w:hAnsi="Calibri" w:eastAsia="Calibri" w:cs="Calibri"/>
                <w:sz w:val="22"/>
                <w:szCs w:val="22"/>
              </w:rPr>
              <w:t xml:space="preserve">When the children know their role, they can be given the rest of the time to prepare themselves, their cooking space and their ingredients. </w:t>
            </w:r>
          </w:p>
          <w:p w:rsidRPr="00DF616E" w:rsidR="00A54427" w:rsidP="000208CE" w:rsidRDefault="00A54427" w14:paraId="3A0FF5F2" wp14:textId="77777777">
            <w:pPr>
              <w:rPr>
                <w:rFonts w:ascii="Calibri" w:hAnsi="Calibri" w:eastAsia="Calibri" w:cs="Calibri"/>
                <w:sz w:val="22"/>
                <w:szCs w:val="22"/>
              </w:rPr>
            </w:pPr>
          </w:p>
          <w:p w:rsidR="00A54427" w:rsidP="001302CA" w:rsidRDefault="001302CA" w14:paraId="282F94E5"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Input: </w:t>
            </w:r>
          </w:p>
          <w:p w:rsidR="00A54427" w:rsidP="001302CA" w:rsidRDefault="00A54427" w14:paraId="2D64833F" wp14:textId="77777777">
            <w:pPr>
              <w:rPr>
                <w:rFonts w:ascii="Calibri" w:hAnsi="Calibri" w:eastAsia="Calibri" w:cs="Calibri"/>
                <w:i/>
                <w:sz w:val="22"/>
                <w:szCs w:val="22"/>
              </w:rPr>
            </w:pPr>
            <w:r>
              <w:rPr>
                <w:rFonts w:ascii="Calibri" w:hAnsi="Calibri" w:eastAsia="Calibri" w:cs="Calibri"/>
                <w:i/>
                <w:sz w:val="22"/>
                <w:szCs w:val="22"/>
              </w:rPr>
              <w:t>Baking (15 minutes)</w:t>
            </w:r>
          </w:p>
          <w:p w:rsidR="00A54427" w:rsidP="001302CA" w:rsidRDefault="00A54427" w14:paraId="186F8E81" wp14:textId="77777777">
            <w:pPr>
              <w:rPr>
                <w:rFonts w:ascii="Calibri" w:hAnsi="Calibri" w:eastAsia="Calibri" w:cs="Calibri"/>
                <w:sz w:val="22"/>
                <w:szCs w:val="22"/>
              </w:rPr>
            </w:pPr>
            <w:r>
              <w:rPr>
                <w:rFonts w:ascii="Calibri" w:hAnsi="Calibri" w:eastAsia="Calibri" w:cs="Calibri"/>
                <w:sz w:val="22"/>
                <w:szCs w:val="22"/>
              </w:rPr>
              <w:t xml:space="preserve">In groups, children will make one batch of their final recipe using a basic biscuit dough and any additional ingredients they decided on. </w:t>
            </w:r>
          </w:p>
          <w:p w:rsidR="00A54427" w:rsidP="001302CA" w:rsidRDefault="00A54427" w14:paraId="5630AD66" wp14:textId="77777777">
            <w:pPr>
              <w:rPr>
                <w:rFonts w:ascii="Calibri" w:hAnsi="Calibri" w:eastAsia="Calibri" w:cs="Calibri"/>
                <w:sz w:val="22"/>
                <w:szCs w:val="22"/>
              </w:rPr>
            </w:pPr>
          </w:p>
          <w:p w:rsidR="00A54427" w:rsidP="001302CA" w:rsidRDefault="00A54427" w14:paraId="3B6D7C98" wp14:textId="77777777">
            <w:pPr>
              <w:rPr>
                <w:rFonts w:ascii="Calibri" w:hAnsi="Calibri" w:eastAsia="Calibri" w:cs="Calibri"/>
                <w:sz w:val="22"/>
                <w:szCs w:val="22"/>
              </w:rPr>
            </w:pPr>
            <w:r>
              <w:rPr>
                <w:rFonts w:ascii="Calibri" w:hAnsi="Calibri" w:eastAsia="Calibri" w:cs="Calibri"/>
                <w:sz w:val="22"/>
                <w:szCs w:val="22"/>
              </w:rPr>
              <w:t xml:space="preserve">Whilst as many groups as you can manage are making their biscuits, the other groups can be working on their packaging (see below). </w:t>
            </w:r>
          </w:p>
          <w:p w:rsidR="00A54427" w:rsidP="001302CA" w:rsidRDefault="00A54427" w14:paraId="61829076" wp14:textId="77777777">
            <w:pPr>
              <w:rPr>
                <w:rFonts w:ascii="Calibri" w:hAnsi="Calibri" w:eastAsia="Calibri" w:cs="Calibri"/>
                <w:sz w:val="22"/>
                <w:szCs w:val="22"/>
              </w:rPr>
            </w:pPr>
          </w:p>
          <w:p w:rsidR="00A54427" w:rsidP="001302CA" w:rsidRDefault="00A54427" w14:paraId="3161F570" wp14:textId="77777777">
            <w:pPr>
              <w:rPr>
                <w:rFonts w:ascii="Calibri" w:hAnsi="Calibri" w:eastAsia="Calibri" w:cs="Calibri"/>
                <w:sz w:val="22"/>
                <w:szCs w:val="22"/>
              </w:rPr>
            </w:pPr>
            <w:r>
              <w:rPr>
                <w:rFonts w:ascii="Calibri" w:hAnsi="Calibri" w:eastAsia="Calibri" w:cs="Calibri"/>
                <w:sz w:val="22"/>
                <w:szCs w:val="22"/>
              </w:rPr>
              <w:t xml:space="preserve">Children will also need time to wash up and make the food preparation area clean for the next group to use. </w:t>
            </w:r>
          </w:p>
          <w:p w:rsidR="00A54427" w:rsidP="001302CA" w:rsidRDefault="00A54427" w14:paraId="2BA226A1" wp14:textId="77777777">
            <w:pPr>
              <w:rPr>
                <w:rFonts w:ascii="Calibri" w:hAnsi="Calibri" w:eastAsia="Calibri" w:cs="Calibri"/>
                <w:sz w:val="22"/>
                <w:szCs w:val="22"/>
              </w:rPr>
            </w:pPr>
          </w:p>
          <w:p w:rsidR="00A54427" w:rsidP="001302CA" w:rsidRDefault="00A54427" w14:paraId="253EAAD5" wp14:textId="77777777">
            <w:pPr>
              <w:rPr>
                <w:rFonts w:ascii="Calibri" w:hAnsi="Calibri" w:eastAsia="Calibri" w:cs="Calibri"/>
                <w:i/>
                <w:sz w:val="22"/>
                <w:szCs w:val="22"/>
              </w:rPr>
            </w:pPr>
            <w:r>
              <w:rPr>
                <w:rFonts w:ascii="Calibri" w:hAnsi="Calibri" w:eastAsia="Calibri" w:cs="Calibri"/>
                <w:i/>
                <w:sz w:val="22"/>
                <w:szCs w:val="22"/>
              </w:rPr>
              <w:t>Packaging (15 minutes)</w:t>
            </w:r>
          </w:p>
          <w:p w:rsidR="00A54427" w:rsidP="001302CA" w:rsidRDefault="00A54427" w14:paraId="0F28B404" wp14:textId="77777777">
            <w:pPr>
              <w:rPr>
                <w:rFonts w:ascii="Calibri" w:hAnsi="Calibri" w:eastAsia="Calibri" w:cs="Calibri"/>
                <w:sz w:val="22"/>
                <w:szCs w:val="22"/>
              </w:rPr>
            </w:pPr>
            <w:r>
              <w:rPr>
                <w:rFonts w:ascii="Calibri" w:hAnsi="Calibri" w:eastAsia="Calibri" w:cs="Calibri"/>
                <w:sz w:val="22"/>
                <w:szCs w:val="22"/>
              </w:rPr>
              <w:t xml:space="preserve">In order for their biscuits to be sold in the shops, children will need to make some packaging, referring to their </w:t>
            </w:r>
            <w:r>
              <w:rPr>
                <w:rFonts w:ascii="Calibri" w:hAnsi="Calibri" w:eastAsia="Calibri" w:cs="Calibri"/>
                <w:i/>
                <w:sz w:val="22"/>
                <w:szCs w:val="22"/>
              </w:rPr>
              <w:t xml:space="preserve">Final design sheet from lesson 3 </w:t>
            </w:r>
            <w:r>
              <w:rPr>
                <w:rFonts w:ascii="Calibri" w:hAnsi="Calibri" w:eastAsia="Calibri" w:cs="Calibri"/>
                <w:sz w:val="22"/>
                <w:szCs w:val="22"/>
              </w:rPr>
              <w:t xml:space="preserve"> to complete this. </w:t>
            </w:r>
          </w:p>
          <w:p w:rsidR="00A54427" w:rsidP="001302CA" w:rsidRDefault="00A54427" w14:paraId="17AD93B2" wp14:textId="77777777">
            <w:pPr>
              <w:rPr>
                <w:rFonts w:ascii="Calibri" w:hAnsi="Calibri" w:eastAsia="Calibri" w:cs="Calibri"/>
                <w:sz w:val="22"/>
                <w:szCs w:val="22"/>
              </w:rPr>
            </w:pPr>
          </w:p>
          <w:p w:rsidR="00A54427" w:rsidP="001302CA" w:rsidRDefault="00226F69" w14:paraId="1E90E88A" wp14:textId="77777777">
            <w:pPr>
              <w:rPr>
                <w:rFonts w:ascii="Calibri" w:hAnsi="Calibri" w:eastAsia="Calibri" w:cs="Calibri"/>
                <w:sz w:val="22"/>
                <w:szCs w:val="22"/>
              </w:rPr>
            </w:pPr>
            <w:r>
              <w:rPr>
                <w:rFonts w:ascii="Calibri" w:hAnsi="Calibri" w:eastAsia="Calibri" w:cs="Calibri"/>
                <w:sz w:val="22"/>
                <w:szCs w:val="22"/>
              </w:rPr>
              <w:t xml:space="preserve">It is obviously tricky to replicate some cellophane packets, but boxes are perfect for designing onto. Give children either: </w:t>
            </w:r>
          </w:p>
          <w:p w:rsidR="00226F69" w:rsidP="001302CA" w:rsidRDefault="00226F69" w14:paraId="7B139F35" wp14:textId="77777777">
            <w:pPr>
              <w:rPr>
                <w:rFonts w:ascii="Calibri" w:hAnsi="Calibri" w:eastAsia="Calibri" w:cs="Calibri"/>
                <w:sz w:val="22"/>
                <w:szCs w:val="22"/>
              </w:rPr>
            </w:pPr>
            <w:r>
              <w:rPr>
                <w:rFonts w:ascii="Calibri" w:hAnsi="Calibri" w:eastAsia="Calibri" w:cs="Calibri"/>
                <w:sz w:val="22"/>
                <w:szCs w:val="22"/>
              </w:rPr>
              <w:t>-</w:t>
            </w:r>
            <w:r>
              <w:rPr>
                <w:rFonts w:ascii="Calibri" w:hAnsi="Calibri" w:eastAsia="Calibri" w:cs="Calibri"/>
                <w:i/>
                <w:sz w:val="22"/>
                <w:szCs w:val="22"/>
              </w:rPr>
              <w:t xml:space="preserve">The Activity: Cuboid net </w:t>
            </w:r>
            <w:r>
              <w:rPr>
                <w:rFonts w:ascii="Calibri" w:hAnsi="Calibri" w:eastAsia="Calibri" w:cs="Calibri"/>
                <w:sz w:val="22"/>
                <w:szCs w:val="22"/>
              </w:rPr>
              <w:t xml:space="preserve">printed onto A3 and a piece of A3 card to stick this onto, to then decorate, cut out and construct. </w:t>
            </w:r>
          </w:p>
          <w:p w:rsidR="00226F69" w:rsidP="001302CA" w:rsidRDefault="00226F69" w14:paraId="228B95DA" wp14:textId="77777777">
            <w:pPr>
              <w:rPr>
                <w:rFonts w:ascii="Calibri" w:hAnsi="Calibri" w:eastAsia="Calibri" w:cs="Calibri"/>
                <w:sz w:val="22"/>
                <w:szCs w:val="22"/>
              </w:rPr>
            </w:pPr>
            <w:r>
              <w:rPr>
                <w:rFonts w:ascii="Calibri" w:hAnsi="Calibri" w:eastAsia="Calibri" w:cs="Calibri"/>
                <w:sz w:val="22"/>
                <w:szCs w:val="22"/>
              </w:rPr>
              <w:t xml:space="preserve">-A biscuit box. They should draw around each face of the box so that they have panels that they can then decorate and finally glue onto the box. </w:t>
            </w:r>
          </w:p>
          <w:p w:rsidR="00226F69" w:rsidP="001302CA" w:rsidRDefault="00226F69" w14:paraId="0DE4B5B7" wp14:textId="77777777">
            <w:pPr>
              <w:rPr>
                <w:rFonts w:ascii="Calibri" w:hAnsi="Calibri" w:eastAsia="Calibri" w:cs="Calibri"/>
                <w:sz w:val="22"/>
                <w:szCs w:val="22"/>
              </w:rPr>
            </w:pPr>
          </w:p>
          <w:p w:rsidR="00226F69" w:rsidP="001302CA" w:rsidRDefault="00226F69" w14:paraId="0D85BA56" wp14:textId="77777777">
            <w:pPr>
              <w:rPr>
                <w:rFonts w:ascii="Calibri" w:hAnsi="Calibri" w:eastAsia="Calibri" w:cs="Calibri"/>
                <w:sz w:val="22"/>
                <w:szCs w:val="22"/>
              </w:rPr>
            </w:pPr>
            <w:r>
              <w:rPr>
                <w:rFonts w:ascii="Calibri" w:hAnsi="Calibri" w:eastAsia="Calibri" w:cs="Calibri"/>
                <w:sz w:val="22"/>
                <w:szCs w:val="22"/>
              </w:rPr>
              <w:t xml:space="preserve">When all children in a group have completed their own packaging designs, they should confer and decide which they want to put forward to the judges. </w:t>
            </w:r>
          </w:p>
          <w:p w:rsidR="00226F69" w:rsidP="001302CA" w:rsidRDefault="00226F69" w14:paraId="66204FF1" wp14:textId="77777777">
            <w:pPr>
              <w:rPr>
                <w:rFonts w:ascii="Calibri" w:hAnsi="Calibri" w:eastAsia="Calibri" w:cs="Calibri"/>
                <w:sz w:val="22"/>
                <w:szCs w:val="22"/>
              </w:rPr>
            </w:pPr>
          </w:p>
          <w:p w:rsidR="00226F69" w:rsidP="001302CA" w:rsidRDefault="00226F69" w14:paraId="3AD922DA" wp14:textId="77777777">
            <w:pPr>
              <w:rPr>
                <w:rFonts w:ascii="Calibri" w:hAnsi="Calibri" w:eastAsia="Calibri" w:cs="Calibri"/>
                <w:i/>
                <w:sz w:val="22"/>
                <w:szCs w:val="22"/>
              </w:rPr>
            </w:pPr>
            <w:r>
              <w:rPr>
                <w:rFonts w:ascii="Calibri" w:hAnsi="Calibri" w:eastAsia="Calibri" w:cs="Calibri"/>
                <w:sz w:val="22"/>
                <w:szCs w:val="22"/>
              </w:rPr>
              <w:t xml:space="preserve">When the biscuits and package are ready they should be displayed as a final project ready for the judging panel, including their chosen </w:t>
            </w:r>
            <w:r>
              <w:rPr>
                <w:rFonts w:ascii="Calibri" w:hAnsi="Calibri" w:eastAsia="Calibri" w:cs="Calibri"/>
                <w:i/>
                <w:sz w:val="22"/>
                <w:szCs w:val="22"/>
              </w:rPr>
              <w:t xml:space="preserve">Activity: Final Design &amp; Activity: Budget Sheet &amp; the biscuits! </w:t>
            </w:r>
          </w:p>
          <w:p w:rsidRPr="00226F69" w:rsidR="00226F69" w:rsidP="001302CA" w:rsidRDefault="00226F69" w14:paraId="2DBF0D7D" wp14:textId="77777777">
            <w:pPr>
              <w:rPr>
                <w:rFonts w:ascii="Calibri" w:hAnsi="Calibri" w:eastAsia="Calibri" w:cs="Calibri"/>
                <w:sz w:val="22"/>
                <w:szCs w:val="22"/>
              </w:rPr>
            </w:pPr>
          </w:p>
          <w:p w:rsidRPr="00A54427" w:rsidR="001302CA" w:rsidP="001302CA" w:rsidRDefault="001302CA" w14:paraId="5A911704" wp14:textId="77777777">
            <w:pPr>
              <w:rPr>
                <w:rFonts w:ascii="Calibri" w:hAnsi="Calibri" w:eastAsia="Calibri" w:cs="Calibri"/>
                <w:sz w:val="22"/>
                <w:szCs w:val="22"/>
                <w:u w:val="single"/>
              </w:rPr>
            </w:pPr>
            <w:r w:rsidRPr="004D0506">
              <w:rPr>
                <w:rFonts w:ascii="Calibri" w:hAnsi="Calibri" w:eastAsia="Calibri" w:cs="Calibri"/>
                <w:color w:val="70AD47"/>
                <w:sz w:val="22"/>
                <w:szCs w:val="22"/>
                <w:u w:val="single"/>
              </w:rPr>
              <w:t xml:space="preserve">Pupils needing extra support: </w:t>
            </w:r>
            <w:r>
              <w:rPr>
                <w:rFonts w:ascii="Calibri" w:hAnsi="Calibri" w:cs="Calibri"/>
                <w:color w:val="70AD47"/>
                <w:sz w:val="22"/>
                <w:szCs w:val="22"/>
                <w:shd w:val="clear" w:color="auto" w:fill="FFFFFF"/>
              </w:rPr>
              <w:t xml:space="preserve"> </w:t>
            </w:r>
            <w:r w:rsidR="00226F69">
              <w:rPr>
                <w:rFonts w:ascii="Calibri" w:hAnsi="Calibri" w:cs="Calibri"/>
                <w:color w:val="70AD47"/>
                <w:sz w:val="22"/>
                <w:szCs w:val="22"/>
                <w:shd w:val="clear" w:color="auto" w:fill="FFFFFF"/>
              </w:rPr>
              <w:t xml:space="preserve">Will need to work in mixed ability groups. Support may be needed in decision making and in the mathematical calculations. </w:t>
            </w:r>
            <w:r w:rsidR="00804FD7">
              <w:rPr>
                <w:rFonts w:ascii="Calibri" w:hAnsi="Calibri" w:cs="Calibri"/>
                <w:color w:val="70AD47"/>
                <w:sz w:val="22"/>
                <w:szCs w:val="22"/>
                <w:shd w:val="clear" w:color="auto" w:fill="FFFFFF"/>
              </w:rPr>
              <w:t xml:space="preserve"> </w:t>
            </w:r>
          </w:p>
          <w:p w:rsidR="001302CA" w:rsidP="001302CA" w:rsidRDefault="001302CA" w14:paraId="6B337DC3" wp14:textId="77777777">
            <w:pPr>
              <w:rPr>
                <w:rFonts w:ascii="Calibri" w:hAnsi="Calibri" w:cs="Calibri"/>
                <w:color w:val="FF0000"/>
                <w:sz w:val="22"/>
                <w:szCs w:val="22"/>
                <w:shd w:val="clear" w:color="auto" w:fill="FFFFFF"/>
              </w:rPr>
            </w:pPr>
            <w:r w:rsidRPr="004D0506">
              <w:rPr>
                <w:rFonts w:ascii="Calibri" w:hAnsi="Calibri" w:eastAsia="Calibri" w:cs="Calibri"/>
                <w:color w:val="FF0000"/>
                <w:sz w:val="22"/>
                <w:szCs w:val="22"/>
                <w:u w:val="single"/>
              </w:rPr>
              <w:t xml:space="preserve">Pupils working at greater depth: </w:t>
            </w:r>
            <w:r w:rsidR="00226F69">
              <w:rPr>
                <w:rFonts w:ascii="Calibri" w:hAnsi="Calibri" w:cs="Calibri"/>
                <w:color w:val="FF0000"/>
                <w:sz w:val="22"/>
                <w:szCs w:val="22"/>
                <w:shd w:val="clear" w:color="auto" w:fill="FFFFFF"/>
              </w:rPr>
              <w:t xml:space="preserve"> Should support the less able in their groups. </w:t>
            </w:r>
          </w:p>
          <w:p w:rsidR="00804FD7" w:rsidP="001302CA" w:rsidRDefault="00804FD7" w14:paraId="6B62F1B3" wp14:textId="77777777">
            <w:pPr>
              <w:rPr>
                <w:rFonts w:ascii="Calibri" w:hAnsi="Calibri" w:cs="Calibri"/>
                <w:color w:val="FF0000"/>
                <w:sz w:val="22"/>
                <w:szCs w:val="22"/>
                <w:shd w:val="clear" w:color="auto" w:fill="FFFFFF"/>
              </w:rPr>
            </w:pPr>
          </w:p>
          <w:p w:rsidR="001302CA" w:rsidP="00226F69" w:rsidRDefault="00804FD7" w14:paraId="2255B99C" wp14:textId="77777777">
            <w:pPr>
              <w:rPr>
                <w:rFonts w:ascii="Calibri" w:hAnsi="Calibri" w:cs="Calibri"/>
                <w:color w:val="000000"/>
                <w:sz w:val="22"/>
                <w:szCs w:val="22"/>
                <w:u w:val="single"/>
                <w:shd w:val="clear" w:color="auto" w:fill="FFFFFF"/>
              </w:rPr>
            </w:pPr>
            <w:r w:rsidRPr="00AB739D">
              <w:rPr>
                <w:rFonts w:ascii="Calibri" w:hAnsi="Calibri" w:cs="Calibri"/>
                <w:color w:val="000000"/>
                <w:sz w:val="22"/>
                <w:szCs w:val="22"/>
                <w:u w:val="single"/>
                <w:shd w:val="clear" w:color="auto" w:fill="FFFFFF"/>
              </w:rPr>
              <w:t xml:space="preserve">Wrapping Up: </w:t>
            </w:r>
          </w:p>
          <w:p w:rsidR="00226F69" w:rsidP="00226F69" w:rsidRDefault="00226F69" w14:paraId="3938CE30" wp14:textId="77777777">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Pre- pitch: Each group will present their plan to the class, explaining (very briefly) what they plan to do, what its cost will be and whom it is targeted at. </w:t>
            </w:r>
          </w:p>
          <w:p w:rsidR="00226F69" w:rsidP="00226F69" w:rsidRDefault="00226F69" w14:paraId="02F2C34E" wp14:textId="77777777">
            <w:pPr>
              <w:rPr>
                <w:rFonts w:ascii="Calibri" w:hAnsi="Calibri" w:cs="Calibri"/>
                <w:color w:val="000000"/>
                <w:sz w:val="22"/>
                <w:szCs w:val="22"/>
                <w:shd w:val="clear" w:color="auto" w:fill="FFFFFF"/>
              </w:rPr>
            </w:pPr>
          </w:p>
          <w:p w:rsidRPr="00226F69" w:rsidR="00226F69" w:rsidP="00226F69" w:rsidRDefault="00226F69" w14:paraId="680A4E5D" wp14:textId="77777777">
            <w:pPr>
              <w:rPr>
                <w:rFonts w:ascii="Calibri" w:hAnsi="Calibri" w:cs="Calibri"/>
                <w:color w:val="000000"/>
                <w:sz w:val="22"/>
                <w:szCs w:val="22"/>
                <w:shd w:val="clear" w:color="auto" w:fill="FFFFFF"/>
              </w:rPr>
            </w:pPr>
          </w:p>
        </w:tc>
      </w:tr>
      <w:tr xmlns:wp14="http://schemas.microsoft.com/office/word/2010/wordml" w:rsidRPr="00A00432" w:rsidR="00365731" w:rsidTr="0D72BC29" w14:paraId="4B22DDE3" wp14:textId="77777777">
        <w:tc>
          <w:tcPr>
            <w:tcW w:w="8330" w:type="dxa"/>
            <w:shd w:val="clear" w:color="auto" w:fill="auto"/>
            <w:tcMar/>
          </w:tcPr>
          <w:p w:rsidRPr="00AB739D" w:rsidR="00365731" w:rsidP="00AB0D01" w:rsidRDefault="001931BE" w14:paraId="536490A4" wp14:textId="77777777">
            <w:pPr>
              <w:rPr>
                <w:rFonts w:ascii="Calibri" w:hAnsi="Calibri" w:eastAsia="Calibri" w:cs="Calibri"/>
                <w:sz w:val="22"/>
                <w:szCs w:val="22"/>
              </w:rPr>
            </w:pPr>
            <w:r w:rsidRPr="00AB739D">
              <w:rPr>
                <w:rFonts w:ascii="Calibri" w:hAnsi="Calibri" w:eastAsia="Calibri" w:cs="Calibri"/>
                <w:sz w:val="22"/>
                <w:szCs w:val="22"/>
              </w:rPr>
              <w:t xml:space="preserve">Lesson 5: </w:t>
            </w:r>
          </w:p>
          <w:p w:rsidRPr="00AB739D" w:rsidR="001931BE" w:rsidP="00AB0D01" w:rsidRDefault="001931BE" w14:paraId="2E2059E2"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FOCUS: To </w:t>
            </w:r>
            <w:r w:rsidRPr="00AB739D" w:rsidR="00254C3D">
              <w:rPr>
                <w:rFonts w:ascii="Calibri" w:hAnsi="Calibri" w:eastAsia="Calibri" w:cs="Calibri"/>
                <w:sz w:val="22"/>
                <w:szCs w:val="22"/>
                <w:u w:val="single"/>
              </w:rPr>
              <w:t xml:space="preserve">work collaboratively to develop drawings into prints. </w:t>
            </w:r>
            <w:r w:rsidRPr="00AB739D">
              <w:rPr>
                <w:rFonts w:ascii="Calibri" w:hAnsi="Calibri" w:eastAsia="Calibri" w:cs="Calibri"/>
                <w:sz w:val="22"/>
                <w:szCs w:val="22"/>
                <w:u w:val="single"/>
              </w:rPr>
              <w:t xml:space="preserve"> </w:t>
            </w:r>
          </w:p>
          <w:p w:rsidRPr="00AB739D" w:rsidR="001931BE" w:rsidP="00AB0D01" w:rsidRDefault="001931BE" w14:paraId="4EE6EEF9"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Success Criteria: </w:t>
            </w:r>
          </w:p>
          <w:p w:rsidRPr="00AB739D" w:rsidR="001931BE" w:rsidP="00254C3D" w:rsidRDefault="001931BE" w14:paraId="299B5894" wp14:textId="77777777">
            <w:pPr>
              <w:numPr>
                <w:ilvl w:val="0"/>
                <w:numId w:val="19"/>
              </w:numPr>
              <w:rPr>
                <w:rFonts w:ascii="Calibri" w:hAnsi="Calibri" w:eastAsia="Calibri" w:cs="Calibri"/>
                <w:sz w:val="22"/>
                <w:szCs w:val="22"/>
              </w:rPr>
            </w:pPr>
            <w:r w:rsidRPr="00AB739D">
              <w:rPr>
                <w:rFonts w:ascii="Calibri" w:hAnsi="Calibri" w:eastAsia="Calibri" w:cs="Calibri"/>
                <w:sz w:val="22"/>
                <w:szCs w:val="22"/>
              </w:rPr>
              <w:t xml:space="preserve">I can </w:t>
            </w:r>
            <w:r w:rsidRPr="00AB739D" w:rsidR="00254C3D">
              <w:rPr>
                <w:rFonts w:ascii="Calibri" w:hAnsi="Calibri" w:eastAsia="Calibri" w:cs="Calibri"/>
                <w:sz w:val="22"/>
                <w:szCs w:val="22"/>
              </w:rPr>
              <w:t>work co- operatively in a group</w:t>
            </w:r>
          </w:p>
          <w:p w:rsidRPr="00AB739D" w:rsidR="00254C3D" w:rsidP="00254C3D" w:rsidRDefault="00254C3D" w14:paraId="444D01D9" wp14:textId="77777777">
            <w:pPr>
              <w:numPr>
                <w:ilvl w:val="0"/>
                <w:numId w:val="19"/>
              </w:numPr>
              <w:rPr>
                <w:rFonts w:ascii="Calibri" w:hAnsi="Calibri" w:eastAsia="Calibri" w:cs="Calibri"/>
                <w:sz w:val="22"/>
                <w:szCs w:val="22"/>
              </w:rPr>
            </w:pPr>
            <w:r w:rsidRPr="00AB739D">
              <w:rPr>
                <w:rFonts w:ascii="Calibri" w:hAnsi="Calibri" w:eastAsia="Calibri" w:cs="Calibri"/>
                <w:sz w:val="22"/>
                <w:szCs w:val="22"/>
              </w:rPr>
              <w:t xml:space="preserve">I can experiment with printing techniques </w:t>
            </w:r>
          </w:p>
          <w:p w:rsidRPr="00AB739D" w:rsidR="00254C3D" w:rsidP="00254C3D" w:rsidRDefault="00254C3D" w14:paraId="3DCF36F4" wp14:textId="77777777">
            <w:pPr>
              <w:numPr>
                <w:ilvl w:val="0"/>
                <w:numId w:val="19"/>
              </w:numPr>
              <w:rPr>
                <w:rFonts w:ascii="Calibri" w:hAnsi="Calibri" w:eastAsia="Calibri" w:cs="Calibri"/>
                <w:sz w:val="22"/>
                <w:szCs w:val="22"/>
              </w:rPr>
            </w:pPr>
            <w:r w:rsidRPr="00AB739D">
              <w:rPr>
                <w:rFonts w:ascii="Calibri" w:hAnsi="Calibri" w:eastAsia="Calibri" w:cs="Calibri"/>
                <w:sz w:val="22"/>
                <w:szCs w:val="22"/>
              </w:rPr>
              <w:t>I can include contrast and pattern in a print.</w:t>
            </w:r>
          </w:p>
          <w:p w:rsidRPr="00AB739D" w:rsidR="00254C3D" w:rsidP="001931BE" w:rsidRDefault="00254C3D" w14:paraId="19219836" wp14:textId="77777777">
            <w:pPr>
              <w:rPr>
                <w:rFonts w:ascii="Calibri" w:hAnsi="Calibri" w:eastAsia="Calibri" w:cs="Calibri"/>
                <w:sz w:val="22"/>
                <w:szCs w:val="22"/>
                <w:u w:val="single"/>
              </w:rPr>
            </w:pPr>
          </w:p>
          <w:p w:rsidRPr="00AB739D" w:rsidR="00254C3D" w:rsidP="00254C3D" w:rsidRDefault="00254C3D" w14:paraId="516B4ABC" wp14:textId="77777777">
            <w:pPr>
              <w:rPr>
                <w:rFonts w:ascii="Calibri" w:hAnsi="Calibri" w:eastAsia="Calibri" w:cs="Calibri"/>
                <w:sz w:val="22"/>
                <w:szCs w:val="22"/>
                <w:u w:val="single"/>
              </w:rPr>
            </w:pPr>
            <w:r w:rsidRPr="00AB739D">
              <w:rPr>
                <w:rFonts w:ascii="Calibri" w:hAnsi="Calibri" w:eastAsia="Calibri" w:cs="Calibri"/>
                <w:sz w:val="22"/>
                <w:szCs w:val="22"/>
                <w:u w:val="single"/>
              </w:rPr>
              <w:t>Starter:</w:t>
            </w:r>
          </w:p>
          <w:p w:rsidRPr="00AB739D" w:rsidR="00254C3D" w:rsidP="00254C3D" w:rsidRDefault="00254C3D" w14:paraId="5C2CF453" wp14:textId="77777777">
            <w:pPr>
              <w:rPr>
                <w:rFonts w:ascii="Calibri" w:hAnsi="Calibri" w:eastAsia="Calibri" w:cs="Calibri"/>
                <w:sz w:val="22"/>
                <w:szCs w:val="22"/>
                <w:u w:val="single"/>
              </w:rPr>
            </w:pPr>
            <w:r w:rsidRPr="00AB739D">
              <w:rPr>
                <w:rFonts w:ascii="Calibri" w:hAnsi="Calibri" w:cs="Calibri"/>
                <w:color w:val="222222"/>
                <w:sz w:val="22"/>
                <w:szCs w:val="22"/>
              </w:rPr>
              <w:t>Organise pupils into mixed ability groups.</w:t>
            </w:r>
          </w:p>
          <w:p w:rsidRPr="00AB739D" w:rsidR="00254C3D" w:rsidP="00AB739D" w:rsidRDefault="00254C3D" w14:paraId="7AC48D8A"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Each group will make a large, collaborative print using ideas taken from their drawing work throughout the unit.</w:t>
            </w:r>
          </w:p>
          <w:p w:rsidRPr="00AB739D" w:rsidR="00254C3D" w:rsidP="00AB739D" w:rsidRDefault="00254C3D" w14:paraId="1AB30569"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Show </w:t>
            </w:r>
            <w:r w:rsidRPr="00AB739D">
              <w:rPr>
                <w:rStyle w:val="Emphasis"/>
                <w:rFonts w:ascii="Calibri" w:hAnsi="Calibri" w:cs="Calibri"/>
                <w:color w:val="D81155"/>
                <w:sz w:val="22"/>
                <w:szCs w:val="22"/>
              </w:rPr>
              <w:t>Pupil video: Print power!</w:t>
            </w:r>
            <w:r w:rsidRPr="00AB739D">
              <w:rPr>
                <w:rFonts w:ascii="Calibri" w:hAnsi="Calibri" w:cs="Calibri"/>
                <w:color w:val="222222"/>
                <w:sz w:val="22"/>
                <w:szCs w:val="22"/>
              </w:rPr>
              <w:t> to introduce this activity.</w:t>
            </w:r>
          </w:p>
          <w:p w:rsidRPr="00AB739D" w:rsidR="00254C3D" w:rsidP="00AB739D" w:rsidRDefault="00254C3D" w14:paraId="3F400A6D"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Then, display the </w:t>
            </w:r>
            <w:r w:rsidRPr="00AB739D">
              <w:rPr>
                <w:rStyle w:val="Emphasis"/>
                <w:rFonts w:ascii="Calibri" w:hAnsi="Calibri" w:cs="Calibri"/>
                <w:color w:val="D81155"/>
                <w:sz w:val="22"/>
                <w:szCs w:val="22"/>
              </w:rPr>
              <w:t>Presentation: Print compositions. </w:t>
            </w:r>
            <w:r w:rsidRPr="00AB739D">
              <w:rPr>
                <w:rFonts w:ascii="Calibri" w:hAnsi="Calibri" w:cs="Calibri"/>
                <w:color w:val="222222"/>
                <w:sz w:val="22"/>
                <w:szCs w:val="22"/>
              </w:rPr>
              <w:t>Clicking on the images enlarges them so pupils can see pattern and texture in more detail.</w:t>
            </w:r>
          </w:p>
          <w:p w:rsidRPr="00AB739D" w:rsidR="00254C3D" w:rsidP="00AB739D" w:rsidRDefault="00254C3D" w14:paraId="155A23F7" wp14:textId="77777777">
            <w:pPr>
              <w:pStyle w:val="lesson-texttitle"/>
              <w:shd w:val="clear" w:color="auto" w:fill="FFFFFF"/>
              <w:rPr>
                <w:rFonts w:ascii="Calibri" w:hAnsi="Calibri" w:cs="Calibri"/>
                <w:b/>
                <w:bCs/>
                <w:color w:val="222222"/>
                <w:sz w:val="22"/>
                <w:szCs w:val="22"/>
              </w:rPr>
            </w:pPr>
            <w:r w:rsidRPr="00AB739D">
              <w:rPr>
                <w:rFonts w:ascii="Calibri" w:hAnsi="Calibri" w:cs="Calibri"/>
                <w:b/>
                <w:bCs/>
                <w:color w:val="222222"/>
                <w:sz w:val="22"/>
                <w:szCs w:val="22"/>
              </w:rPr>
              <w:t>Print compositions</w:t>
            </w:r>
          </w:p>
          <w:p w:rsidRPr="00AB739D" w:rsidR="00254C3D" w:rsidP="00AB739D" w:rsidRDefault="00254C3D" w14:paraId="444DD225"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Display on your interactive whiteboard.</w:t>
            </w:r>
          </w:p>
          <w:p w:rsidRPr="00AB739D" w:rsidR="00254C3D" w:rsidP="00AB739D" w:rsidRDefault="00254C3D" w14:paraId="503FB5D8"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Ask groups to discuss the questions shown on slide 2.</w:t>
            </w:r>
          </w:p>
          <w:p w:rsidRPr="00AB739D" w:rsidR="00254C3D" w:rsidP="00AB739D" w:rsidRDefault="00254C3D" w14:paraId="36D2A16B"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 Will your big print be abstract or figurative (something recognisable?)</w:t>
            </w:r>
          </w:p>
          <w:p w:rsidRPr="00AB739D" w:rsidR="00254C3D" w:rsidP="00AB739D" w:rsidRDefault="00254C3D" w14:paraId="7448737F" wp14:textId="77777777">
            <w:pPr>
              <w:shd w:val="clear" w:color="auto" w:fill="FFFFFF"/>
              <w:spacing w:before="100" w:beforeAutospacing="1" w:after="100" w:afterAutospacing="1"/>
              <w:rPr>
                <w:rFonts w:ascii="Calibri" w:hAnsi="Calibri" w:cs="Calibri"/>
                <w:color w:val="222222"/>
                <w:sz w:val="22"/>
                <w:szCs w:val="22"/>
              </w:rPr>
            </w:pPr>
            <w:r w:rsidRPr="00AB739D">
              <w:rPr>
                <w:rFonts w:ascii="Calibri" w:hAnsi="Calibri" w:cs="Calibri"/>
                <w:color w:val="222222"/>
                <w:sz w:val="22"/>
                <w:szCs w:val="22"/>
              </w:rPr>
              <w:t>Will you use ideas taken from everyone’s work or will you choose one piece for your main idea?</w:t>
            </w:r>
          </w:p>
          <w:p w:rsidRPr="00AB739D" w:rsidR="00254C3D" w:rsidP="00AB739D" w:rsidRDefault="00254C3D" w14:paraId="572A6947" wp14:textId="77777777">
            <w:pPr>
              <w:shd w:val="clear" w:color="auto" w:fill="FFFFFF"/>
              <w:spacing w:before="100" w:beforeAutospacing="1" w:after="100" w:afterAutospacing="1"/>
              <w:rPr>
                <w:rFonts w:ascii="Calibri" w:hAnsi="Calibri" w:cs="Calibri"/>
                <w:color w:val="222222"/>
                <w:sz w:val="22"/>
                <w:szCs w:val="22"/>
              </w:rPr>
            </w:pPr>
            <w:r w:rsidRPr="00AB739D">
              <w:rPr>
                <w:rFonts w:ascii="Calibri" w:hAnsi="Calibri" w:cs="Calibri"/>
                <w:color w:val="222222"/>
                <w:sz w:val="22"/>
                <w:szCs w:val="22"/>
              </w:rPr>
              <w:t>What printing techniques will you choose? (the video describes options such as monoprints and simple block printing, but the children may have their own ideas!</w:t>
            </w:r>
          </w:p>
          <w:p w:rsidRPr="00AB739D" w:rsidR="00254C3D" w:rsidP="00AB739D" w:rsidRDefault="00254C3D" w14:paraId="43DE5545" wp14:textId="77777777">
            <w:pPr>
              <w:shd w:val="clear" w:color="auto" w:fill="FFFFFF"/>
              <w:spacing w:before="100" w:beforeAutospacing="1" w:after="100" w:afterAutospacing="1"/>
              <w:rPr>
                <w:rFonts w:ascii="Calibri" w:hAnsi="Calibri" w:cs="Calibri"/>
                <w:color w:val="222222"/>
                <w:sz w:val="22"/>
                <w:szCs w:val="22"/>
              </w:rPr>
            </w:pPr>
            <w:r w:rsidRPr="00AB739D">
              <w:rPr>
                <w:rFonts w:ascii="Calibri" w:hAnsi="Calibri" w:cs="Calibri"/>
                <w:color w:val="222222"/>
                <w:sz w:val="22"/>
                <w:szCs w:val="22"/>
              </w:rPr>
              <w:t>What colours will you use? (A limited palette will work best when lots of people are working on the same piece).</w:t>
            </w:r>
          </w:p>
          <w:p w:rsidRPr="00AB739D" w:rsidR="00254C3D" w:rsidP="00AB739D" w:rsidRDefault="00254C3D" w14:paraId="2A371E2D" wp14:textId="77777777">
            <w:pPr>
              <w:shd w:val="clear" w:color="auto" w:fill="FFFFFF"/>
              <w:spacing w:before="100" w:beforeAutospacing="1" w:after="100" w:afterAutospacing="1"/>
              <w:rPr>
                <w:rFonts w:ascii="Calibri" w:hAnsi="Calibri" w:cs="Calibri"/>
                <w:color w:val="222222"/>
                <w:sz w:val="22"/>
                <w:szCs w:val="22"/>
              </w:rPr>
            </w:pPr>
            <w:r w:rsidRPr="00AB739D">
              <w:rPr>
                <w:rFonts w:ascii="Calibri" w:hAnsi="Calibri" w:cs="Calibri"/>
                <w:color w:val="222222"/>
                <w:sz w:val="22"/>
                <w:szCs w:val="22"/>
              </w:rPr>
              <w:t>How will you show what you have learned about using tone, contrast and pattern?</w:t>
            </w:r>
          </w:p>
          <w:p w:rsidRPr="00AB739D" w:rsidR="00254C3D" w:rsidP="00AB739D" w:rsidRDefault="00254C3D" w14:paraId="72FCF293"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Move between tables to assess which groups might need support to get started on their prints.</w:t>
            </w:r>
          </w:p>
          <w:p w:rsidRPr="00AB739D" w:rsidR="001931BE" w:rsidP="001931BE" w:rsidRDefault="00254C3D" w14:paraId="4C4C8ECF" wp14:textId="77777777">
            <w:pPr>
              <w:rPr>
                <w:rFonts w:ascii="Calibri" w:hAnsi="Calibri" w:eastAsia="Calibri" w:cs="Calibri"/>
                <w:sz w:val="22"/>
                <w:szCs w:val="22"/>
                <w:u w:val="single"/>
              </w:rPr>
            </w:pPr>
            <w:r w:rsidRPr="00AB739D">
              <w:rPr>
                <w:rFonts w:ascii="Calibri" w:hAnsi="Calibri" w:eastAsia="Calibri" w:cs="Calibri"/>
                <w:sz w:val="22"/>
                <w:szCs w:val="22"/>
                <w:u w:val="single"/>
              </w:rPr>
              <w:t>Input</w:t>
            </w:r>
            <w:r w:rsidRPr="00AB739D" w:rsidR="001931BE">
              <w:rPr>
                <w:rFonts w:ascii="Calibri" w:hAnsi="Calibri" w:eastAsia="Calibri" w:cs="Calibri"/>
                <w:sz w:val="22"/>
                <w:szCs w:val="22"/>
                <w:u w:val="single"/>
              </w:rPr>
              <w:t xml:space="preserve">: </w:t>
            </w:r>
          </w:p>
          <w:p w:rsidRPr="00AB739D" w:rsidR="00254C3D" w:rsidP="00254C3D" w:rsidRDefault="00254C3D" w14:paraId="01FA464E"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Arrange the classroom so that the equipment and materials needed are accessible. Tables should be protected with newspaper or a waterproof covering.</w:t>
            </w:r>
          </w:p>
          <w:p w:rsidRPr="00AB739D" w:rsidR="00254C3D" w:rsidP="00254C3D" w:rsidRDefault="00254C3D" w14:paraId="374D1843"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Lay out the large fabric or card they will be printing onto. </w:t>
            </w:r>
          </w:p>
          <w:p w:rsidRPr="00AB739D" w:rsidR="00254C3D" w:rsidP="00254C3D" w:rsidRDefault="00254C3D" w14:paraId="204FF23D"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Children now work in their groups to make their prints. They should think about:</w:t>
            </w:r>
          </w:p>
          <w:p w:rsidRPr="00AB739D" w:rsidR="00254C3D" w:rsidP="00254C3D" w:rsidRDefault="00254C3D" w14:paraId="595EEDB0"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 How the sections they work on will be arranged together</w:t>
            </w:r>
          </w:p>
          <w:p w:rsidRPr="00AB739D" w:rsidR="00254C3D" w:rsidP="00254C3D" w:rsidRDefault="00254C3D" w14:paraId="71BB9BC5" wp14:textId="77777777">
            <w:pPr>
              <w:shd w:val="clear" w:color="auto" w:fill="FFFFFF"/>
              <w:spacing w:before="100" w:beforeAutospacing="1" w:after="100" w:afterAutospacing="1"/>
              <w:rPr>
                <w:rFonts w:ascii="Calibri" w:hAnsi="Calibri" w:cs="Calibri"/>
                <w:color w:val="222222"/>
                <w:sz w:val="22"/>
                <w:szCs w:val="22"/>
              </w:rPr>
            </w:pPr>
            <w:r w:rsidRPr="00AB739D">
              <w:rPr>
                <w:rFonts w:ascii="Calibri" w:hAnsi="Calibri" w:cs="Calibri"/>
                <w:color w:val="222222"/>
                <w:sz w:val="22"/>
                <w:szCs w:val="22"/>
              </w:rPr>
              <w:t>Showing areas of contrast (light and dark, pattern and plain etc.)</w:t>
            </w:r>
          </w:p>
          <w:p w:rsidRPr="00AB739D" w:rsidR="00254C3D" w:rsidP="00254C3D" w:rsidRDefault="00254C3D" w14:paraId="4A23D26D" wp14:textId="77777777">
            <w:pPr>
              <w:shd w:val="clear" w:color="auto" w:fill="FFFFFF"/>
              <w:spacing w:before="100" w:beforeAutospacing="1" w:after="100" w:afterAutospacing="1"/>
              <w:rPr>
                <w:rFonts w:ascii="Calibri" w:hAnsi="Calibri" w:cs="Calibri"/>
                <w:color w:val="222222"/>
                <w:sz w:val="22"/>
                <w:szCs w:val="22"/>
              </w:rPr>
            </w:pPr>
            <w:r w:rsidRPr="00AB739D">
              <w:rPr>
                <w:rFonts w:ascii="Calibri" w:hAnsi="Calibri" w:cs="Calibri"/>
                <w:color w:val="222222"/>
                <w:sz w:val="22"/>
                <w:szCs w:val="22"/>
              </w:rPr>
              <w:t>Including ‘ hatching’ techniques to add pattern or tone</w:t>
            </w:r>
          </w:p>
          <w:p w:rsidRPr="00AB739D" w:rsidR="00254C3D" w:rsidP="00254C3D" w:rsidRDefault="00254C3D" w14:paraId="02A5BB96" wp14:textId="77777777">
            <w:pPr>
              <w:shd w:val="clear" w:color="auto" w:fill="FFFFFF"/>
              <w:spacing w:before="100" w:beforeAutospacing="1" w:after="100" w:afterAutospacing="1"/>
              <w:rPr>
                <w:rFonts w:ascii="Calibri" w:hAnsi="Calibri" w:cs="Calibri"/>
                <w:color w:val="222222"/>
                <w:sz w:val="22"/>
                <w:szCs w:val="22"/>
              </w:rPr>
            </w:pPr>
            <w:r w:rsidRPr="00AB739D">
              <w:rPr>
                <w:rFonts w:ascii="Calibri" w:hAnsi="Calibri" w:cs="Calibri"/>
                <w:color w:val="222222"/>
                <w:sz w:val="22"/>
                <w:szCs w:val="22"/>
              </w:rPr>
              <w:t>Exploring different marks and lines</w:t>
            </w:r>
          </w:p>
          <w:p w:rsidRPr="00AB739D" w:rsidR="00254C3D" w:rsidP="00254C3D" w:rsidRDefault="00254C3D" w14:paraId="7202A0BE" wp14:textId="77777777">
            <w:pPr>
              <w:shd w:val="clear" w:color="auto" w:fill="FFFFFF"/>
              <w:spacing w:before="100" w:beforeAutospacing="1" w:after="100" w:afterAutospacing="1"/>
              <w:rPr>
                <w:rFonts w:ascii="Calibri" w:hAnsi="Calibri" w:cs="Calibri"/>
                <w:color w:val="222222"/>
                <w:sz w:val="22"/>
                <w:szCs w:val="22"/>
              </w:rPr>
            </w:pPr>
            <w:r w:rsidRPr="00AB739D">
              <w:rPr>
                <w:rFonts w:ascii="Calibri" w:hAnsi="Calibri" w:cs="Calibri"/>
                <w:color w:val="222222"/>
                <w:sz w:val="22"/>
                <w:szCs w:val="22"/>
              </w:rPr>
              <w:t>The overall composition of the piece.</w:t>
            </w:r>
          </w:p>
          <w:p w:rsidRPr="004D0506" w:rsidR="00254C3D" w:rsidP="00254C3D" w:rsidRDefault="00254C3D" w14:paraId="4FEFF897" wp14:textId="77777777">
            <w:pPr>
              <w:rPr>
                <w:rFonts w:ascii="Calibri" w:hAnsi="Calibri" w:eastAsia="Calibri" w:cs="Calibri"/>
                <w:sz w:val="22"/>
                <w:szCs w:val="22"/>
                <w:u w:val="single"/>
              </w:rPr>
            </w:pPr>
            <w:r w:rsidRPr="004D0506">
              <w:rPr>
                <w:rFonts w:ascii="Calibri" w:hAnsi="Calibri" w:eastAsia="Calibri" w:cs="Calibri"/>
                <w:sz w:val="22"/>
                <w:szCs w:val="22"/>
                <w:u w:val="single"/>
              </w:rPr>
              <w:t xml:space="preserve">Differentiation: </w:t>
            </w:r>
          </w:p>
          <w:p w:rsidRPr="001302CA" w:rsidR="00254C3D" w:rsidP="00254C3D" w:rsidRDefault="00254C3D" w14:paraId="09579480" wp14:textId="77777777">
            <w:pPr>
              <w:rPr>
                <w:rFonts w:ascii="Calibri" w:hAnsi="Calibri" w:cs="Calibri"/>
                <w:color w:val="70AD47"/>
                <w:sz w:val="22"/>
                <w:szCs w:val="22"/>
                <w:shd w:val="clear" w:color="auto" w:fill="FFFFFF"/>
              </w:rPr>
            </w:pPr>
            <w:r w:rsidRPr="004D0506">
              <w:rPr>
                <w:rFonts w:ascii="Calibri" w:hAnsi="Calibri" w:eastAsia="Calibri" w:cs="Calibri"/>
                <w:color w:val="70AD47"/>
                <w:sz w:val="22"/>
                <w:szCs w:val="22"/>
                <w:u w:val="single"/>
              </w:rPr>
              <w:t xml:space="preserve">Pupils needing extra support: </w:t>
            </w:r>
            <w:r>
              <w:rPr>
                <w:rFonts w:ascii="Calibri" w:hAnsi="Calibri" w:cs="Calibri"/>
                <w:color w:val="70AD47"/>
                <w:sz w:val="22"/>
                <w:szCs w:val="22"/>
                <w:shd w:val="clear" w:color="auto" w:fill="FFFFFF"/>
              </w:rPr>
              <w:t xml:space="preserve">May benefit from working in smaller groups or supported by an adult in this group situation; could use a printing technique they are already familiar with and focus their ideas on adding contrast and pattern rather than the printing technique itself (painting onto acetate sheets and printing from them is straightforward and gives reliable results); may need support when describing their ideas and making decisions with their group.  </w:t>
            </w:r>
          </w:p>
          <w:p w:rsidRPr="004D0506" w:rsidR="00254C3D" w:rsidP="00254C3D" w:rsidRDefault="00254C3D" w14:paraId="17D746C2" wp14:textId="77777777">
            <w:pPr>
              <w:rPr>
                <w:rFonts w:ascii="Calibri" w:hAnsi="Calibri" w:cs="Calibri"/>
                <w:color w:val="FF0000"/>
                <w:sz w:val="22"/>
                <w:szCs w:val="22"/>
                <w:shd w:val="clear" w:color="auto" w:fill="FFFFFF"/>
              </w:rPr>
            </w:pPr>
            <w:r w:rsidRPr="004D0506">
              <w:rPr>
                <w:rFonts w:ascii="Calibri" w:hAnsi="Calibri" w:eastAsia="Calibri" w:cs="Calibri"/>
                <w:color w:val="FF0000"/>
                <w:sz w:val="22"/>
                <w:szCs w:val="22"/>
                <w:u w:val="single"/>
              </w:rPr>
              <w:t xml:space="preserve">Pupils working at greater depth: </w:t>
            </w:r>
            <w:r w:rsidR="00545BC1">
              <w:rPr>
                <w:rFonts w:ascii="Calibri" w:hAnsi="Calibri" w:cs="Calibri"/>
                <w:color w:val="FF0000"/>
                <w:sz w:val="22"/>
                <w:szCs w:val="22"/>
                <w:shd w:val="clear" w:color="auto" w:fill="FFFFFF"/>
              </w:rPr>
              <w:t xml:space="preserve">Should be encouraged to consider how their ideas will work as a complete piece, problem solving if the prints don’t go as expected; could challenge themselves to try out an unfamiliar print technique; should aim to make their composition reflect all the elements suggested in the main event. </w:t>
            </w:r>
          </w:p>
          <w:p w:rsidRPr="00AB739D" w:rsidR="00545BC1" w:rsidP="001931BE" w:rsidRDefault="00545BC1" w14:paraId="296FEF7D" wp14:textId="77777777">
            <w:pPr>
              <w:rPr>
                <w:rFonts w:ascii="Calibri" w:hAnsi="Calibri" w:eastAsia="Calibri" w:cs="Calibri"/>
                <w:sz w:val="22"/>
                <w:szCs w:val="22"/>
                <w:u w:val="single"/>
              </w:rPr>
            </w:pPr>
          </w:p>
          <w:p w:rsidRPr="00AB739D" w:rsidR="008E3D8E" w:rsidP="001931BE" w:rsidRDefault="008E3D8E" w14:paraId="129ACEFF" wp14:textId="77777777">
            <w:pPr>
              <w:rPr>
                <w:rFonts w:ascii="Calibri" w:hAnsi="Calibri" w:eastAsia="Calibri" w:cs="Calibri"/>
                <w:sz w:val="22"/>
                <w:szCs w:val="22"/>
                <w:u w:val="single"/>
              </w:rPr>
            </w:pPr>
            <w:r w:rsidRPr="00AB739D">
              <w:rPr>
                <w:rFonts w:ascii="Calibri" w:hAnsi="Calibri" w:eastAsia="Calibri" w:cs="Calibri"/>
                <w:sz w:val="22"/>
                <w:szCs w:val="22"/>
                <w:u w:val="single"/>
              </w:rPr>
              <w:t xml:space="preserve">Plenary: </w:t>
            </w:r>
          </w:p>
          <w:p w:rsidRPr="00AB739D" w:rsidR="00545BC1" w:rsidP="00545BC1" w:rsidRDefault="00545BC1" w14:paraId="39067EAB"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Leave the prints to dry. </w:t>
            </w:r>
          </w:p>
          <w:p w:rsidRPr="00AB739D" w:rsidR="00545BC1" w:rsidP="00545BC1" w:rsidRDefault="00545BC1" w14:paraId="1FB6867D" wp14:textId="77777777">
            <w:pPr>
              <w:pStyle w:val="NormalWeb"/>
              <w:shd w:val="clear" w:color="auto" w:fill="FFFFFF"/>
              <w:rPr>
                <w:rFonts w:ascii="Calibri" w:hAnsi="Calibri" w:cs="Calibri"/>
                <w:color w:val="222222"/>
                <w:sz w:val="22"/>
                <w:szCs w:val="22"/>
              </w:rPr>
            </w:pPr>
            <w:r w:rsidRPr="00AB739D">
              <w:rPr>
                <w:rFonts w:ascii="Calibri" w:hAnsi="Calibri" w:cs="Calibri"/>
                <w:color w:val="222222"/>
                <w:sz w:val="22"/>
                <w:szCs w:val="22"/>
              </w:rPr>
              <w:t>Hand out the </w:t>
            </w:r>
            <w:r w:rsidRPr="00AB739D">
              <w:rPr>
                <w:rFonts w:ascii="Calibri" w:hAnsi="Calibri" w:cs="Calibri"/>
                <w:i/>
                <w:iCs/>
                <w:color w:val="222222"/>
                <w:sz w:val="22"/>
                <w:szCs w:val="22"/>
              </w:rPr>
              <w:t>Activity: Print evaluations </w:t>
            </w:r>
            <w:r w:rsidRPr="00AB739D">
              <w:rPr>
                <w:rFonts w:ascii="Calibri" w:hAnsi="Calibri" w:cs="Calibri"/>
                <w:color w:val="222222"/>
                <w:sz w:val="22"/>
                <w:szCs w:val="22"/>
              </w:rPr>
              <w:t>to each child. They should reflect on their work and evaluate it against the success criteria, either by writing or discussing the questions. If time allows, they could also evaluate another group’s work, offering feedback.</w:t>
            </w:r>
          </w:p>
          <w:p w:rsidRPr="00AB739D" w:rsidR="001931BE" w:rsidP="00181942" w:rsidRDefault="001931BE" w14:paraId="7194DBDC" wp14:textId="77777777">
            <w:pPr>
              <w:rPr>
                <w:rFonts w:ascii="Calibri" w:hAnsi="Calibri" w:eastAsia="Calibri" w:cs="Calibri"/>
                <w:sz w:val="22"/>
                <w:szCs w:val="22"/>
              </w:rPr>
            </w:pPr>
          </w:p>
        </w:tc>
        <w:tc>
          <w:tcPr>
            <w:tcW w:w="7284" w:type="dxa"/>
            <w:shd w:val="clear" w:color="auto" w:fill="auto"/>
            <w:tcMar/>
          </w:tcPr>
          <w:p w:rsidRPr="007D23E5" w:rsidR="007D23E5" w:rsidP="001C39BD" w:rsidRDefault="007D23E5" w14:paraId="769D0D3C" wp14:textId="77777777">
            <w:pPr>
              <w:rPr>
                <w:rFonts w:eastAsia="Calibri"/>
                <w:sz w:val="22"/>
                <w:szCs w:val="22"/>
              </w:rPr>
            </w:pPr>
          </w:p>
        </w:tc>
      </w:tr>
      <w:tr xmlns:wp14="http://schemas.microsoft.com/office/word/2010/wordml" w:rsidRPr="00A00432" w:rsidR="00545BC1" w:rsidTr="0D72BC29" w14:paraId="41E71D09" wp14:textId="77777777">
        <w:trPr>
          <w:trHeight w:val="138"/>
        </w:trPr>
        <w:tc>
          <w:tcPr>
            <w:tcW w:w="15614" w:type="dxa"/>
            <w:gridSpan w:val="2"/>
            <w:shd w:val="clear" w:color="auto" w:fill="auto"/>
            <w:tcMar/>
          </w:tcPr>
          <w:p w:rsidRPr="00AB739D" w:rsidR="00545BC1" w:rsidP="00545BC1" w:rsidRDefault="00545BC1" w14:paraId="54F0C04D" wp14:textId="77777777">
            <w:pPr>
              <w:rPr>
                <w:rFonts w:ascii="Calibri" w:hAnsi="Calibri" w:eastAsia="Calibri" w:cs="Calibri"/>
                <w:sz w:val="22"/>
                <w:szCs w:val="22"/>
              </w:rPr>
            </w:pPr>
            <w:r w:rsidRPr="00AB739D">
              <w:rPr>
                <w:rFonts w:ascii="Calibri" w:hAnsi="Calibri" w:eastAsia="Calibri" w:cs="Calibri"/>
                <w:sz w:val="22"/>
                <w:szCs w:val="22"/>
              </w:rPr>
              <w:t>Assessing pupils’ progress and understanding</w:t>
            </w:r>
          </w:p>
          <w:p w:rsidRPr="00AB739D" w:rsidR="00545BC1" w:rsidP="00545BC1" w:rsidRDefault="00545BC1" w14:paraId="5219AD91" wp14:textId="77777777">
            <w:pPr>
              <w:rPr>
                <w:rFonts w:ascii="Calibri" w:hAnsi="Calibri" w:eastAsia="Calibri" w:cs="Calibri"/>
                <w:b/>
                <w:sz w:val="22"/>
                <w:szCs w:val="22"/>
              </w:rPr>
            </w:pPr>
            <w:r w:rsidRPr="00AB739D">
              <w:rPr>
                <w:rFonts w:ascii="Calibri" w:hAnsi="Calibri" w:eastAsia="Calibri" w:cs="Calibri"/>
                <w:b/>
                <w:sz w:val="22"/>
                <w:szCs w:val="22"/>
              </w:rPr>
              <w:t xml:space="preserve">Pupils with a secure understanding: </w:t>
            </w:r>
          </w:p>
          <w:p w:rsidR="00545BC1" w:rsidP="00D3336C" w:rsidRDefault="00D3336C" w14:paraId="4799A97B" wp14:textId="77777777">
            <w:pPr>
              <w:numPr>
                <w:ilvl w:val="0"/>
                <w:numId w:val="19"/>
              </w:numPr>
              <w:rPr>
                <w:rFonts w:ascii="Calibri" w:hAnsi="Calibri" w:eastAsia="Calibri" w:cs="Calibri"/>
                <w:sz w:val="22"/>
                <w:szCs w:val="22"/>
              </w:rPr>
            </w:pPr>
            <w:r>
              <w:rPr>
                <w:rFonts w:ascii="Calibri" w:hAnsi="Calibri" w:eastAsia="Calibri" w:cs="Calibri"/>
                <w:sz w:val="22"/>
                <w:szCs w:val="22"/>
              </w:rPr>
              <w:t xml:space="preserve">Following a recipe with some support. Describing some of the features of a biscuit based on taste, smell, texture and appearance. </w:t>
            </w:r>
          </w:p>
          <w:p w:rsidR="00D3336C" w:rsidP="00D3336C" w:rsidRDefault="002450D8" w14:paraId="38AA21F3" wp14:textId="77777777">
            <w:pPr>
              <w:numPr>
                <w:ilvl w:val="0"/>
                <w:numId w:val="19"/>
              </w:numPr>
              <w:rPr>
                <w:rFonts w:ascii="Calibri" w:hAnsi="Calibri" w:eastAsia="Calibri" w:cs="Calibri"/>
                <w:sz w:val="22"/>
                <w:szCs w:val="22"/>
              </w:rPr>
            </w:pPr>
            <w:r>
              <w:rPr>
                <w:rFonts w:ascii="Calibri" w:hAnsi="Calibri" w:eastAsia="Calibri" w:cs="Calibri"/>
                <w:sz w:val="22"/>
                <w:szCs w:val="22"/>
              </w:rPr>
              <w:t xml:space="preserve">Their ability to adapt a recipe and explain why they have made adaptations they have chosen. </w:t>
            </w:r>
          </w:p>
          <w:p w:rsidRPr="00226F69" w:rsidR="00226F69" w:rsidP="00226F69" w:rsidRDefault="00DF616E" w14:paraId="1670AD9D" wp14:textId="77777777">
            <w:pPr>
              <w:numPr>
                <w:ilvl w:val="0"/>
                <w:numId w:val="19"/>
              </w:numPr>
              <w:rPr>
                <w:rFonts w:ascii="Calibri" w:hAnsi="Calibri" w:eastAsia="Calibri" w:cs="Calibri"/>
                <w:sz w:val="22"/>
                <w:szCs w:val="22"/>
              </w:rPr>
            </w:pPr>
            <w:r>
              <w:rPr>
                <w:rFonts w:ascii="Calibri" w:hAnsi="Calibri" w:eastAsia="Calibri" w:cs="Calibri"/>
                <w:sz w:val="22"/>
                <w:szCs w:val="22"/>
              </w:rPr>
              <w:t>Planning a biscuit within a budget</w:t>
            </w:r>
          </w:p>
          <w:p w:rsidRPr="00AB739D" w:rsidR="00545BC1" w:rsidP="00545BC1" w:rsidRDefault="00545BC1" w14:paraId="10E9D1EF" wp14:textId="77777777">
            <w:pPr>
              <w:rPr>
                <w:rFonts w:ascii="Calibri" w:hAnsi="Calibri" w:eastAsia="Calibri" w:cs="Calibri"/>
                <w:b/>
                <w:sz w:val="22"/>
                <w:szCs w:val="22"/>
              </w:rPr>
            </w:pPr>
            <w:r w:rsidRPr="00AB739D">
              <w:rPr>
                <w:rFonts w:ascii="Calibri" w:hAnsi="Calibri" w:eastAsia="Calibri" w:cs="Calibri"/>
                <w:b/>
                <w:sz w:val="22"/>
                <w:szCs w:val="22"/>
              </w:rPr>
              <w:t xml:space="preserve">Pupils working at greater depth: </w:t>
            </w:r>
          </w:p>
          <w:p w:rsidR="00545BC1" w:rsidP="00D3336C" w:rsidRDefault="00D3336C" w14:paraId="30E2AFDF" wp14:textId="77777777">
            <w:pPr>
              <w:numPr>
                <w:ilvl w:val="0"/>
                <w:numId w:val="19"/>
              </w:numPr>
              <w:rPr>
                <w:rFonts w:ascii="Calibri" w:hAnsi="Calibri" w:eastAsia="Calibri" w:cs="Calibri"/>
                <w:sz w:val="22"/>
                <w:szCs w:val="22"/>
              </w:rPr>
            </w:pPr>
            <w:r>
              <w:rPr>
                <w:rFonts w:ascii="Calibri" w:hAnsi="Calibri" w:eastAsia="Calibri" w:cs="Calibri"/>
                <w:sz w:val="22"/>
                <w:szCs w:val="22"/>
              </w:rPr>
              <w:t xml:space="preserve">Following a recipe and measuring ingredients accurately with reference to scale intervals. Describing in depth the features of a biscuit based on taste, smell, texture and appearance. An understanding of who the biscuit might be aimed at based on these features. </w:t>
            </w:r>
            <w:r w:rsidRPr="00AB739D" w:rsidR="00545BC1">
              <w:rPr>
                <w:rFonts w:ascii="Calibri" w:hAnsi="Calibri" w:eastAsia="Calibri" w:cs="Calibri"/>
                <w:sz w:val="22"/>
                <w:szCs w:val="22"/>
              </w:rPr>
              <w:t xml:space="preserve"> </w:t>
            </w:r>
          </w:p>
          <w:p w:rsidR="002450D8" w:rsidP="00D3336C" w:rsidRDefault="002450D8" w14:paraId="56BDFEAD" wp14:textId="77777777">
            <w:pPr>
              <w:numPr>
                <w:ilvl w:val="0"/>
                <w:numId w:val="19"/>
              </w:numPr>
              <w:rPr>
                <w:rFonts w:ascii="Calibri" w:hAnsi="Calibri" w:eastAsia="Calibri" w:cs="Calibri"/>
                <w:sz w:val="22"/>
                <w:szCs w:val="22"/>
              </w:rPr>
            </w:pPr>
            <w:r>
              <w:rPr>
                <w:rFonts w:ascii="Calibri" w:hAnsi="Calibri" w:eastAsia="Calibri" w:cs="Calibri"/>
                <w:sz w:val="22"/>
                <w:szCs w:val="22"/>
              </w:rPr>
              <w:t xml:space="preserve">Their ability to adapt a recipe and explain why they have made the adaptations they have chosen. </w:t>
            </w:r>
          </w:p>
          <w:p w:rsidR="00DF616E" w:rsidP="00D3336C" w:rsidRDefault="00DF616E" w14:paraId="0A7DE8EA" wp14:textId="77777777">
            <w:pPr>
              <w:numPr>
                <w:ilvl w:val="0"/>
                <w:numId w:val="19"/>
              </w:numPr>
              <w:rPr>
                <w:rFonts w:ascii="Calibri" w:hAnsi="Calibri" w:eastAsia="Calibri" w:cs="Calibri"/>
                <w:sz w:val="22"/>
                <w:szCs w:val="22"/>
              </w:rPr>
            </w:pPr>
            <w:r>
              <w:rPr>
                <w:rFonts w:ascii="Calibri" w:hAnsi="Calibri" w:eastAsia="Calibri" w:cs="Calibri"/>
                <w:sz w:val="22"/>
                <w:szCs w:val="22"/>
              </w:rPr>
              <w:t xml:space="preserve">Planning a well thought out biscuit on the sensory characteristics of the design, eg: chewy, sweet. </w:t>
            </w:r>
          </w:p>
          <w:p w:rsidRPr="00AB739D" w:rsidR="00DF616E" w:rsidP="00DF616E" w:rsidRDefault="00DF616E" w14:paraId="54CD245A" wp14:textId="77777777">
            <w:pPr>
              <w:ind w:left="360"/>
              <w:rPr>
                <w:rFonts w:ascii="Calibri" w:hAnsi="Calibri" w:eastAsia="Calibri" w:cs="Calibri"/>
                <w:sz w:val="22"/>
                <w:szCs w:val="22"/>
              </w:rPr>
            </w:pPr>
          </w:p>
        </w:tc>
      </w:tr>
    </w:tbl>
    <w:p xmlns:wp14="http://schemas.microsoft.com/office/word/2010/wordml" w:rsidR="002922F7" w:rsidP="00AB0D01" w:rsidRDefault="002922F7" w14:paraId="1231BE67" wp14:textId="77777777"/>
    <w:p xmlns:wp14="http://schemas.microsoft.com/office/word/2010/wordml" w:rsidR="00545BC1" w:rsidP="00AB0D01" w:rsidRDefault="00545BC1" w14:paraId="36FEB5B0" wp14:textId="77777777"/>
    <w:p xmlns:wp14="http://schemas.microsoft.com/office/word/2010/wordml" w:rsidRPr="00A07222" w:rsidR="00F15AFD" w:rsidP="00A07222" w:rsidRDefault="00F15AFD" w14:paraId="30D7AA69" wp14:textId="77777777"/>
    <w:sectPr w:rsidRPr="00A07222" w:rsidR="00F15AFD" w:rsidSect="003F0C92">
      <w:headerReference w:type="default" r:id="rId13"/>
      <w:footerReference w:type="default" r:id="rId14"/>
      <w:pgSz w:w="16838" w:h="11906" w:orient="landscape"/>
      <w:pgMar w:top="720" w:right="720" w:bottom="720" w:left="720" w:header="720" w:footer="720" w:gutter="0"/>
      <w:pgBorders w:offsetFrom="page">
        <w:top w:val="single" w:color="31849B" w:sz="48" w:space="24"/>
        <w:left w:val="single" w:color="31849B" w:sz="48" w:space="24"/>
        <w:bottom w:val="single" w:color="31849B" w:sz="48" w:space="24"/>
        <w:right w:val="single" w:color="31849B" w:sz="48" w:space="24"/>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681C71" w:rsidP="00A07222" w:rsidRDefault="00681C71" w14:paraId="34FF1C98" wp14:textId="77777777">
      <w:r>
        <w:separator/>
      </w:r>
    </w:p>
  </w:endnote>
  <w:endnote w:type="continuationSeparator" w:id="0">
    <w:p xmlns:wp14="http://schemas.microsoft.com/office/word/2010/wordml" w:rsidR="00681C71" w:rsidP="00A07222" w:rsidRDefault="00681C71" w14:paraId="6D072C0D" wp14:textId="77777777">
      <w:r>
        <w:continuationSeparator/>
      </w:r>
    </w:p>
  </w:endnote>
  <w:endnote w:type="continuationNotice" w:id="1">
    <w:p xmlns:wp14="http://schemas.microsoft.com/office/word/2010/wordml" w:rsidR="00681C71" w:rsidRDefault="00681C71" w14:paraId="48A21919"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2193C" w:rsidRDefault="00C2193C" w14:paraId="5B08B5D1"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681C71" w:rsidP="00A07222" w:rsidRDefault="00681C71" w14:paraId="6BD18F9B" wp14:textId="77777777">
      <w:r>
        <w:separator/>
      </w:r>
    </w:p>
  </w:footnote>
  <w:footnote w:type="continuationSeparator" w:id="0">
    <w:p xmlns:wp14="http://schemas.microsoft.com/office/word/2010/wordml" w:rsidR="00681C71" w:rsidP="00A07222" w:rsidRDefault="00681C71" w14:paraId="238601FE" wp14:textId="77777777">
      <w:r>
        <w:continuationSeparator/>
      </w:r>
    </w:p>
  </w:footnote>
  <w:footnote w:type="continuationNotice" w:id="1">
    <w:p xmlns:wp14="http://schemas.microsoft.com/office/word/2010/wordml" w:rsidR="00681C71" w:rsidRDefault="00681C71" w14:paraId="0F3CABC7" wp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2193C" w:rsidRDefault="00C2193C" w14:paraId="7196D064"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9927540"/>
    <w:lvl w:ilvl="0">
      <w:numFmt w:val="bullet"/>
      <w:lvlText w:val="*"/>
      <w:lvlJc w:val="left"/>
    </w:lvl>
  </w:abstractNum>
  <w:abstractNum w:abstractNumId="1" w15:restartNumberingAfterBreak="0">
    <w:nsid w:val="09F939FB"/>
    <w:multiLevelType w:val="hybridMultilevel"/>
    <w:tmpl w:val="FEF23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C13BD"/>
    <w:multiLevelType w:val="multilevel"/>
    <w:tmpl w:val="F0C457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650458"/>
    <w:multiLevelType w:val="multilevel"/>
    <w:tmpl w:val="B02E79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0B3539B"/>
    <w:multiLevelType w:val="hybridMultilevel"/>
    <w:tmpl w:val="699604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3A845A1"/>
    <w:multiLevelType w:val="hybridMultilevel"/>
    <w:tmpl w:val="045CAD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D60B46"/>
    <w:multiLevelType w:val="hybridMultilevel"/>
    <w:tmpl w:val="778E02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8B63024"/>
    <w:multiLevelType w:val="multilevel"/>
    <w:tmpl w:val="3E862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B831616"/>
    <w:multiLevelType w:val="hybridMultilevel"/>
    <w:tmpl w:val="DA9086EE"/>
    <w:lvl w:ilvl="0" w:tplc="8D489DFC">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D3D5F96"/>
    <w:multiLevelType w:val="hybridMultilevel"/>
    <w:tmpl w:val="38E28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06729C"/>
    <w:multiLevelType w:val="multilevel"/>
    <w:tmpl w:val="25B02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743785E"/>
    <w:multiLevelType w:val="hybridMultilevel"/>
    <w:tmpl w:val="F0E4F74C"/>
    <w:lvl w:ilvl="0" w:tplc="5CC8D6D6">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99651F"/>
    <w:multiLevelType w:val="multilevel"/>
    <w:tmpl w:val="42426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F1F6336"/>
    <w:multiLevelType w:val="multilevel"/>
    <w:tmpl w:val="A1FA83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10E1524"/>
    <w:multiLevelType w:val="hybridMultilevel"/>
    <w:tmpl w:val="9006A9B0"/>
    <w:lvl w:ilvl="0" w:tplc="399EE534">
      <w:numFmt w:val="bullet"/>
      <w:lvlText w:val="-"/>
      <w:lvlJc w:val="left"/>
      <w:pPr>
        <w:ind w:left="720" w:hanging="360"/>
      </w:pPr>
      <w:rPr>
        <w:rFonts w:hint="default" w:ascii="Calibri" w:hAnsi="Calibri" w:eastAsia="Times New Roman" w:cs="Calibr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32DF5425"/>
    <w:multiLevelType w:val="hybridMultilevel"/>
    <w:tmpl w:val="C9E4CC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39802A96"/>
    <w:multiLevelType w:val="hybridMultilevel"/>
    <w:tmpl w:val="DE8092D8"/>
    <w:lvl w:ilvl="0" w:tplc="8D489DFC">
      <w:numFmt w:val="bullet"/>
      <w:lvlText w:val="-"/>
      <w:lvlJc w:val="left"/>
      <w:pPr>
        <w:ind w:left="768" w:hanging="360"/>
      </w:pPr>
      <w:rPr>
        <w:rFonts w:hint="default" w:ascii="Calibri" w:hAnsi="Calibri" w:eastAsia="Calibri" w:cs="Calibri"/>
      </w:rPr>
    </w:lvl>
    <w:lvl w:ilvl="1" w:tplc="08090003" w:tentative="1">
      <w:start w:val="1"/>
      <w:numFmt w:val="bullet"/>
      <w:lvlText w:val="o"/>
      <w:lvlJc w:val="left"/>
      <w:pPr>
        <w:ind w:left="1488" w:hanging="360"/>
      </w:pPr>
      <w:rPr>
        <w:rFonts w:hint="default" w:ascii="Courier New" w:hAnsi="Courier New" w:cs="Courier New"/>
      </w:rPr>
    </w:lvl>
    <w:lvl w:ilvl="2" w:tplc="08090005" w:tentative="1">
      <w:start w:val="1"/>
      <w:numFmt w:val="bullet"/>
      <w:lvlText w:val=""/>
      <w:lvlJc w:val="left"/>
      <w:pPr>
        <w:ind w:left="2208" w:hanging="360"/>
      </w:pPr>
      <w:rPr>
        <w:rFonts w:hint="default" w:ascii="Wingdings" w:hAnsi="Wingdings"/>
      </w:rPr>
    </w:lvl>
    <w:lvl w:ilvl="3" w:tplc="08090001" w:tentative="1">
      <w:start w:val="1"/>
      <w:numFmt w:val="bullet"/>
      <w:lvlText w:val=""/>
      <w:lvlJc w:val="left"/>
      <w:pPr>
        <w:ind w:left="2928" w:hanging="360"/>
      </w:pPr>
      <w:rPr>
        <w:rFonts w:hint="default" w:ascii="Symbol" w:hAnsi="Symbol"/>
      </w:rPr>
    </w:lvl>
    <w:lvl w:ilvl="4" w:tplc="08090003" w:tentative="1">
      <w:start w:val="1"/>
      <w:numFmt w:val="bullet"/>
      <w:lvlText w:val="o"/>
      <w:lvlJc w:val="left"/>
      <w:pPr>
        <w:ind w:left="3648" w:hanging="360"/>
      </w:pPr>
      <w:rPr>
        <w:rFonts w:hint="default" w:ascii="Courier New" w:hAnsi="Courier New" w:cs="Courier New"/>
      </w:rPr>
    </w:lvl>
    <w:lvl w:ilvl="5" w:tplc="08090005" w:tentative="1">
      <w:start w:val="1"/>
      <w:numFmt w:val="bullet"/>
      <w:lvlText w:val=""/>
      <w:lvlJc w:val="left"/>
      <w:pPr>
        <w:ind w:left="4368" w:hanging="360"/>
      </w:pPr>
      <w:rPr>
        <w:rFonts w:hint="default" w:ascii="Wingdings" w:hAnsi="Wingdings"/>
      </w:rPr>
    </w:lvl>
    <w:lvl w:ilvl="6" w:tplc="08090001" w:tentative="1">
      <w:start w:val="1"/>
      <w:numFmt w:val="bullet"/>
      <w:lvlText w:val=""/>
      <w:lvlJc w:val="left"/>
      <w:pPr>
        <w:ind w:left="5088" w:hanging="360"/>
      </w:pPr>
      <w:rPr>
        <w:rFonts w:hint="default" w:ascii="Symbol" w:hAnsi="Symbol"/>
      </w:rPr>
    </w:lvl>
    <w:lvl w:ilvl="7" w:tplc="08090003" w:tentative="1">
      <w:start w:val="1"/>
      <w:numFmt w:val="bullet"/>
      <w:lvlText w:val="o"/>
      <w:lvlJc w:val="left"/>
      <w:pPr>
        <w:ind w:left="5808" w:hanging="360"/>
      </w:pPr>
      <w:rPr>
        <w:rFonts w:hint="default" w:ascii="Courier New" w:hAnsi="Courier New" w:cs="Courier New"/>
      </w:rPr>
    </w:lvl>
    <w:lvl w:ilvl="8" w:tplc="08090005" w:tentative="1">
      <w:start w:val="1"/>
      <w:numFmt w:val="bullet"/>
      <w:lvlText w:val=""/>
      <w:lvlJc w:val="left"/>
      <w:pPr>
        <w:ind w:left="6528" w:hanging="360"/>
      </w:pPr>
      <w:rPr>
        <w:rFonts w:hint="default" w:ascii="Wingdings" w:hAnsi="Wingdings"/>
      </w:rPr>
    </w:lvl>
  </w:abstractNum>
  <w:abstractNum w:abstractNumId="17" w15:restartNumberingAfterBreak="0">
    <w:nsid w:val="3BA14AF7"/>
    <w:multiLevelType w:val="multilevel"/>
    <w:tmpl w:val="366C54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19F3B94"/>
    <w:multiLevelType w:val="hybridMultilevel"/>
    <w:tmpl w:val="D53603A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1CC615F"/>
    <w:multiLevelType w:val="hybridMultilevel"/>
    <w:tmpl w:val="6E7A9F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2217BAF"/>
    <w:multiLevelType w:val="multilevel"/>
    <w:tmpl w:val="6ABAB9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752293D"/>
    <w:multiLevelType w:val="multilevel"/>
    <w:tmpl w:val="63423A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89811F9"/>
    <w:multiLevelType w:val="multilevel"/>
    <w:tmpl w:val="6D98C1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8DA7716"/>
    <w:multiLevelType w:val="multilevel"/>
    <w:tmpl w:val="A8EE52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A29258C"/>
    <w:multiLevelType w:val="hybridMultilevel"/>
    <w:tmpl w:val="43F0BD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CC53AA6"/>
    <w:multiLevelType w:val="multilevel"/>
    <w:tmpl w:val="7D465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EE25D34"/>
    <w:multiLevelType w:val="hybridMultilevel"/>
    <w:tmpl w:val="98DA5A8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622E5610"/>
    <w:multiLevelType w:val="hybridMultilevel"/>
    <w:tmpl w:val="F9303E08"/>
    <w:lvl w:ilvl="0" w:tplc="8D489DFC">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28F60C6"/>
    <w:multiLevelType w:val="hybridMultilevel"/>
    <w:tmpl w:val="52481BDE"/>
    <w:lvl w:ilvl="0" w:tplc="8D489DFC">
      <w:numFmt w:val="bullet"/>
      <w:lvlText w:val="-"/>
      <w:lvlJc w:val="left"/>
      <w:pPr>
        <w:ind w:left="720" w:hanging="360"/>
      </w:pPr>
      <w:rPr>
        <w:rFonts w:hint="default" w:ascii="Calibri" w:hAnsi="Calibri" w:eastAsia="Calibri" w:cs="Calibr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66F76E34"/>
    <w:multiLevelType w:val="hybridMultilevel"/>
    <w:tmpl w:val="33FA6214"/>
    <w:lvl w:ilvl="0" w:tplc="2E7CBDF6">
      <w:start w:val="1"/>
      <w:numFmt w:val="bullet"/>
      <w:lvlText w:val="•"/>
      <w:lvlJc w:val="left"/>
      <w:pPr>
        <w:tabs>
          <w:tab w:val="num" w:pos="720"/>
        </w:tabs>
        <w:ind w:left="720" w:hanging="360"/>
      </w:pPr>
      <w:rPr>
        <w:rFonts w:hint="default" w:ascii="Arial" w:hAnsi="Arial"/>
      </w:rPr>
    </w:lvl>
    <w:lvl w:ilvl="1" w:tplc="2618B6D6" w:tentative="1">
      <w:start w:val="1"/>
      <w:numFmt w:val="bullet"/>
      <w:lvlText w:val="•"/>
      <w:lvlJc w:val="left"/>
      <w:pPr>
        <w:tabs>
          <w:tab w:val="num" w:pos="1440"/>
        </w:tabs>
        <w:ind w:left="1440" w:hanging="360"/>
      </w:pPr>
      <w:rPr>
        <w:rFonts w:hint="default" w:ascii="Arial" w:hAnsi="Arial"/>
      </w:rPr>
    </w:lvl>
    <w:lvl w:ilvl="2" w:tplc="D4C2C3BC" w:tentative="1">
      <w:start w:val="1"/>
      <w:numFmt w:val="bullet"/>
      <w:lvlText w:val="•"/>
      <w:lvlJc w:val="left"/>
      <w:pPr>
        <w:tabs>
          <w:tab w:val="num" w:pos="2160"/>
        </w:tabs>
        <w:ind w:left="2160" w:hanging="360"/>
      </w:pPr>
      <w:rPr>
        <w:rFonts w:hint="default" w:ascii="Arial" w:hAnsi="Arial"/>
      </w:rPr>
    </w:lvl>
    <w:lvl w:ilvl="3" w:tplc="B4489B54" w:tentative="1">
      <w:start w:val="1"/>
      <w:numFmt w:val="bullet"/>
      <w:lvlText w:val="•"/>
      <w:lvlJc w:val="left"/>
      <w:pPr>
        <w:tabs>
          <w:tab w:val="num" w:pos="2880"/>
        </w:tabs>
        <w:ind w:left="2880" w:hanging="360"/>
      </w:pPr>
      <w:rPr>
        <w:rFonts w:hint="default" w:ascii="Arial" w:hAnsi="Arial"/>
      </w:rPr>
    </w:lvl>
    <w:lvl w:ilvl="4" w:tplc="93F47016" w:tentative="1">
      <w:start w:val="1"/>
      <w:numFmt w:val="bullet"/>
      <w:lvlText w:val="•"/>
      <w:lvlJc w:val="left"/>
      <w:pPr>
        <w:tabs>
          <w:tab w:val="num" w:pos="3600"/>
        </w:tabs>
        <w:ind w:left="3600" w:hanging="360"/>
      </w:pPr>
      <w:rPr>
        <w:rFonts w:hint="default" w:ascii="Arial" w:hAnsi="Arial"/>
      </w:rPr>
    </w:lvl>
    <w:lvl w:ilvl="5" w:tplc="6AD49E6E" w:tentative="1">
      <w:start w:val="1"/>
      <w:numFmt w:val="bullet"/>
      <w:lvlText w:val="•"/>
      <w:lvlJc w:val="left"/>
      <w:pPr>
        <w:tabs>
          <w:tab w:val="num" w:pos="4320"/>
        </w:tabs>
        <w:ind w:left="4320" w:hanging="360"/>
      </w:pPr>
      <w:rPr>
        <w:rFonts w:hint="default" w:ascii="Arial" w:hAnsi="Arial"/>
      </w:rPr>
    </w:lvl>
    <w:lvl w:ilvl="6" w:tplc="8FC4EA30" w:tentative="1">
      <w:start w:val="1"/>
      <w:numFmt w:val="bullet"/>
      <w:lvlText w:val="•"/>
      <w:lvlJc w:val="left"/>
      <w:pPr>
        <w:tabs>
          <w:tab w:val="num" w:pos="5040"/>
        </w:tabs>
        <w:ind w:left="5040" w:hanging="360"/>
      </w:pPr>
      <w:rPr>
        <w:rFonts w:hint="default" w:ascii="Arial" w:hAnsi="Arial"/>
      </w:rPr>
    </w:lvl>
    <w:lvl w:ilvl="7" w:tplc="D000179E" w:tentative="1">
      <w:start w:val="1"/>
      <w:numFmt w:val="bullet"/>
      <w:lvlText w:val="•"/>
      <w:lvlJc w:val="left"/>
      <w:pPr>
        <w:tabs>
          <w:tab w:val="num" w:pos="5760"/>
        </w:tabs>
        <w:ind w:left="5760" w:hanging="360"/>
      </w:pPr>
      <w:rPr>
        <w:rFonts w:hint="default" w:ascii="Arial" w:hAnsi="Arial"/>
      </w:rPr>
    </w:lvl>
    <w:lvl w:ilvl="8" w:tplc="762851FA" w:tentative="1">
      <w:start w:val="1"/>
      <w:numFmt w:val="bullet"/>
      <w:lvlText w:val="•"/>
      <w:lvlJc w:val="left"/>
      <w:pPr>
        <w:tabs>
          <w:tab w:val="num" w:pos="6480"/>
        </w:tabs>
        <w:ind w:left="6480" w:hanging="360"/>
      </w:pPr>
      <w:rPr>
        <w:rFonts w:hint="default" w:ascii="Arial" w:hAnsi="Arial"/>
      </w:rPr>
    </w:lvl>
  </w:abstractNum>
  <w:abstractNum w:abstractNumId="30" w15:restartNumberingAfterBreak="0">
    <w:nsid w:val="6A2317E7"/>
    <w:multiLevelType w:val="multilevel"/>
    <w:tmpl w:val="4AEEDF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AEA575D"/>
    <w:multiLevelType w:val="multilevel"/>
    <w:tmpl w:val="802EFB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15:restartNumberingAfterBreak="0">
    <w:nsid w:val="6B2B1A78"/>
    <w:multiLevelType w:val="multilevel"/>
    <w:tmpl w:val="5CBAC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CA670B3"/>
    <w:multiLevelType w:val="multilevel"/>
    <w:tmpl w:val="BA641D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5B319F1"/>
    <w:multiLevelType w:val="multilevel"/>
    <w:tmpl w:val="BF326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C324E84"/>
    <w:multiLevelType w:val="multilevel"/>
    <w:tmpl w:val="E362EB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C464F10"/>
    <w:multiLevelType w:val="multilevel"/>
    <w:tmpl w:val="A24A97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08010121">
    <w:abstractNumId w:val="26"/>
  </w:num>
  <w:num w:numId="2" w16cid:durableId="1814829228">
    <w:abstractNumId w:val="14"/>
  </w:num>
  <w:num w:numId="3" w16cid:durableId="775098223">
    <w:abstractNumId w:val="25"/>
  </w:num>
  <w:num w:numId="4" w16cid:durableId="1091119438">
    <w:abstractNumId w:val="7"/>
  </w:num>
  <w:num w:numId="5" w16cid:durableId="1078019395">
    <w:abstractNumId w:val="12"/>
  </w:num>
  <w:num w:numId="6" w16cid:durableId="1307205183">
    <w:abstractNumId w:val="31"/>
  </w:num>
  <w:num w:numId="7" w16cid:durableId="1382286863">
    <w:abstractNumId w:val="10"/>
  </w:num>
  <w:num w:numId="8" w16cid:durableId="717556943">
    <w:abstractNumId w:val="32"/>
  </w:num>
  <w:num w:numId="9" w16cid:durableId="456874293">
    <w:abstractNumId w:val="22"/>
  </w:num>
  <w:num w:numId="10" w16cid:durableId="564024275">
    <w:abstractNumId w:val="34"/>
  </w:num>
  <w:num w:numId="11" w16cid:durableId="72899250">
    <w:abstractNumId w:val="0"/>
    <w:lvlOverride w:ilvl="0">
      <w:lvl w:ilvl="0">
        <w:start w:val="1"/>
        <w:numFmt w:val="bullet"/>
        <w:lvlText w:val=""/>
        <w:legacy w:legacy="1" w:legacySpace="0" w:legacyIndent="170"/>
        <w:lvlJc w:val="left"/>
        <w:pPr>
          <w:ind w:left="170" w:hanging="170"/>
        </w:pPr>
        <w:rPr>
          <w:rFonts w:hint="default" w:ascii="Symbol" w:hAnsi="Symbol"/>
        </w:rPr>
      </w:lvl>
    </w:lvlOverride>
  </w:num>
  <w:num w:numId="12" w16cid:durableId="465005289">
    <w:abstractNumId w:val="4"/>
  </w:num>
  <w:num w:numId="13" w16cid:durableId="697194695">
    <w:abstractNumId w:val="15"/>
  </w:num>
  <w:num w:numId="14" w16cid:durableId="141317004">
    <w:abstractNumId w:val="28"/>
  </w:num>
  <w:num w:numId="15" w16cid:durableId="1538859428">
    <w:abstractNumId w:val="29"/>
  </w:num>
  <w:num w:numId="16" w16cid:durableId="1394885016">
    <w:abstractNumId w:val="27"/>
  </w:num>
  <w:num w:numId="17" w16cid:durableId="376781940">
    <w:abstractNumId w:val="8"/>
  </w:num>
  <w:num w:numId="18" w16cid:durableId="2044791221">
    <w:abstractNumId w:val="16"/>
  </w:num>
  <w:num w:numId="19" w16cid:durableId="618686391">
    <w:abstractNumId w:val="11"/>
  </w:num>
  <w:num w:numId="20" w16cid:durableId="352995851">
    <w:abstractNumId w:val="1"/>
  </w:num>
  <w:num w:numId="21" w16cid:durableId="1247035915">
    <w:abstractNumId w:val="9"/>
  </w:num>
  <w:num w:numId="22" w16cid:durableId="1738941261">
    <w:abstractNumId w:val="33"/>
  </w:num>
  <w:num w:numId="23" w16cid:durableId="1837498669">
    <w:abstractNumId w:val="2"/>
  </w:num>
  <w:num w:numId="24" w16cid:durableId="1147086705">
    <w:abstractNumId w:val="35"/>
  </w:num>
  <w:num w:numId="25" w16cid:durableId="1517160767">
    <w:abstractNumId w:val="20"/>
  </w:num>
  <w:num w:numId="26" w16cid:durableId="1510174129">
    <w:abstractNumId w:val="23"/>
  </w:num>
  <w:num w:numId="27" w16cid:durableId="1591157984">
    <w:abstractNumId w:val="30"/>
  </w:num>
  <w:num w:numId="28" w16cid:durableId="1562984891">
    <w:abstractNumId w:val="3"/>
  </w:num>
  <w:num w:numId="29" w16cid:durableId="1529945806">
    <w:abstractNumId w:val="24"/>
  </w:num>
  <w:num w:numId="30" w16cid:durableId="52126294">
    <w:abstractNumId w:val="36"/>
  </w:num>
  <w:num w:numId="31" w16cid:durableId="1065838891">
    <w:abstractNumId w:val="17"/>
  </w:num>
  <w:num w:numId="32" w16cid:durableId="1488323981">
    <w:abstractNumId w:val="21"/>
  </w:num>
  <w:num w:numId="33" w16cid:durableId="395737781">
    <w:abstractNumId w:val="13"/>
  </w:num>
  <w:num w:numId="34" w16cid:durableId="1198077881">
    <w:abstractNumId w:val="6"/>
  </w:num>
  <w:num w:numId="35" w16cid:durableId="10379930">
    <w:abstractNumId w:val="19"/>
  </w:num>
  <w:num w:numId="36" w16cid:durableId="128978872">
    <w:abstractNumId w:val="18"/>
  </w:num>
  <w:num w:numId="37" w16cid:durableId="774523345">
    <w:abstractNumId w:val="5"/>
  </w:num>
  <w:numIdMacAtCleanup w:val="1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6E14"/>
    <w:rsid w:val="000208CE"/>
    <w:rsid w:val="000406D7"/>
    <w:rsid w:val="00040F1C"/>
    <w:rsid w:val="00045B09"/>
    <w:rsid w:val="00077EDF"/>
    <w:rsid w:val="00092C25"/>
    <w:rsid w:val="00094E12"/>
    <w:rsid w:val="000B5B35"/>
    <w:rsid w:val="000D16E0"/>
    <w:rsid w:val="000D5579"/>
    <w:rsid w:val="000E1EDA"/>
    <w:rsid w:val="000E2794"/>
    <w:rsid w:val="000E3CF2"/>
    <w:rsid w:val="00115BB8"/>
    <w:rsid w:val="001263A1"/>
    <w:rsid w:val="001302CA"/>
    <w:rsid w:val="0014553E"/>
    <w:rsid w:val="0014649F"/>
    <w:rsid w:val="0016124D"/>
    <w:rsid w:val="0016501F"/>
    <w:rsid w:val="00181942"/>
    <w:rsid w:val="0018362D"/>
    <w:rsid w:val="001931BE"/>
    <w:rsid w:val="00196713"/>
    <w:rsid w:val="001A7B9D"/>
    <w:rsid w:val="001B23E9"/>
    <w:rsid w:val="001B3BAC"/>
    <w:rsid w:val="001C0880"/>
    <w:rsid w:val="001C39BD"/>
    <w:rsid w:val="001D2AE7"/>
    <w:rsid w:val="001D61CD"/>
    <w:rsid w:val="001E3B14"/>
    <w:rsid w:val="002076C3"/>
    <w:rsid w:val="0021600E"/>
    <w:rsid w:val="00222584"/>
    <w:rsid w:val="00226F69"/>
    <w:rsid w:val="00240808"/>
    <w:rsid w:val="002450D8"/>
    <w:rsid w:val="002511FC"/>
    <w:rsid w:val="00254C3D"/>
    <w:rsid w:val="00263117"/>
    <w:rsid w:val="002922F7"/>
    <w:rsid w:val="002A3737"/>
    <w:rsid w:val="002A7501"/>
    <w:rsid w:val="002B4FA5"/>
    <w:rsid w:val="002C5158"/>
    <w:rsid w:val="002F18B8"/>
    <w:rsid w:val="002F3AE3"/>
    <w:rsid w:val="00315676"/>
    <w:rsid w:val="00317F3E"/>
    <w:rsid w:val="0034002A"/>
    <w:rsid w:val="003615A6"/>
    <w:rsid w:val="00365731"/>
    <w:rsid w:val="00365DDC"/>
    <w:rsid w:val="00381FC3"/>
    <w:rsid w:val="003F0C92"/>
    <w:rsid w:val="00405EF7"/>
    <w:rsid w:val="004459EA"/>
    <w:rsid w:val="0046136E"/>
    <w:rsid w:val="00472CF2"/>
    <w:rsid w:val="00484B94"/>
    <w:rsid w:val="004B175A"/>
    <w:rsid w:val="004D0506"/>
    <w:rsid w:val="004D70AA"/>
    <w:rsid w:val="005053BD"/>
    <w:rsid w:val="00524A42"/>
    <w:rsid w:val="00545BC1"/>
    <w:rsid w:val="00546A60"/>
    <w:rsid w:val="005611ED"/>
    <w:rsid w:val="00592F59"/>
    <w:rsid w:val="005A09DF"/>
    <w:rsid w:val="005A15F2"/>
    <w:rsid w:val="005A2354"/>
    <w:rsid w:val="005B14E6"/>
    <w:rsid w:val="005D24D4"/>
    <w:rsid w:val="005D2F92"/>
    <w:rsid w:val="005D40FD"/>
    <w:rsid w:val="00600363"/>
    <w:rsid w:val="00603020"/>
    <w:rsid w:val="00615BEA"/>
    <w:rsid w:val="00631B51"/>
    <w:rsid w:val="00642FDB"/>
    <w:rsid w:val="00643F8C"/>
    <w:rsid w:val="006535D1"/>
    <w:rsid w:val="006600FF"/>
    <w:rsid w:val="006641B2"/>
    <w:rsid w:val="00672BD2"/>
    <w:rsid w:val="00681C71"/>
    <w:rsid w:val="00684AFF"/>
    <w:rsid w:val="006910EC"/>
    <w:rsid w:val="006A723D"/>
    <w:rsid w:val="006B195E"/>
    <w:rsid w:val="006B2C23"/>
    <w:rsid w:val="006B69A3"/>
    <w:rsid w:val="006C3DBF"/>
    <w:rsid w:val="006D609C"/>
    <w:rsid w:val="00720DDB"/>
    <w:rsid w:val="00725269"/>
    <w:rsid w:val="00746FBC"/>
    <w:rsid w:val="00767762"/>
    <w:rsid w:val="007837A9"/>
    <w:rsid w:val="007A28E6"/>
    <w:rsid w:val="007B0712"/>
    <w:rsid w:val="007B42DE"/>
    <w:rsid w:val="007C3078"/>
    <w:rsid w:val="007C7355"/>
    <w:rsid w:val="007C7A3E"/>
    <w:rsid w:val="007D0FC2"/>
    <w:rsid w:val="007D23E5"/>
    <w:rsid w:val="007D7BD3"/>
    <w:rsid w:val="007E03E5"/>
    <w:rsid w:val="008001D6"/>
    <w:rsid w:val="00803F7E"/>
    <w:rsid w:val="00804FD7"/>
    <w:rsid w:val="008521CA"/>
    <w:rsid w:val="00870AD7"/>
    <w:rsid w:val="008C2DBF"/>
    <w:rsid w:val="008D6EB8"/>
    <w:rsid w:val="008E3D8E"/>
    <w:rsid w:val="00900A60"/>
    <w:rsid w:val="0094405D"/>
    <w:rsid w:val="0094470F"/>
    <w:rsid w:val="00953C4C"/>
    <w:rsid w:val="00961CA3"/>
    <w:rsid w:val="00984EB9"/>
    <w:rsid w:val="009A1819"/>
    <w:rsid w:val="009A5D4C"/>
    <w:rsid w:val="00A00432"/>
    <w:rsid w:val="00A0318A"/>
    <w:rsid w:val="00A07222"/>
    <w:rsid w:val="00A4634B"/>
    <w:rsid w:val="00A54427"/>
    <w:rsid w:val="00A62A2D"/>
    <w:rsid w:val="00A65616"/>
    <w:rsid w:val="00A7117A"/>
    <w:rsid w:val="00A93755"/>
    <w:rsid w:val="00AA29A3"/>
    <w:rsid w:val="00AB0D01"/>
    <w:rsid w:val="00AB2A22"/>
    <w:rsid w:val="00AB739D"/>
    <w:rsid w:val="00AD4B46"/>
    <w:rsid w:val="00AE1F99"/>
    <w:rsid w:val="00AF7BFA"/>
    <w:rsid w:val="00B253B1"/>
    <w:rsid w:val="00B44882"/>
    <w:rsid w:val="00B46852"/>
    <w:rsid w:val="00B53B5D"/>
    <w:rsid w:val="00B54A21"/>
    <w:rsid w:val="00B65E8B"/>
    <w:rsid w:val="00B764C5"/>
    <w:rsid w:val="00B80A92"/>
    <w:rsid w:val="00B90E65"/>
    <w:rsid w:val="00BB6FED"/>
    <w:rsid w:val="00BC0EF0"/>
    <w:rsid w:val="00BD3436"/>
    <w:rsid w:val="00BF6B5B"/>
    <w:rsid w:val="00C12F31"/>
    <w:rsid w:val="00C17E9A"/>
    <w:rsid w:val="00C2193C"/>
    <w:rsid w:val="00C24855"/>
    <w:rsid w:val="00C379E9"/>
    <w:rsid w:val="00C4554D"/>
    <w:rsid w:val="00C51A31"/>
    <w:rsid w:val="00CA056D"/>
    <w:rsid w:val="00CA34C3"/>
    <w:rsid w:val="00CB16FD"/>
    <w:rsid w:val="00CB50CC"/>
    <w:rsid w:val="00CC5F54"/>
    <w:rsid w:val="00CD6BEF"/>
    <w:rsid w:val="00CE7086"/>
    <w:rsid w:val="00CE7255"/>
    <w:rsid w:val="00D04747"/>
    <w:rsid w:val="00D1521D"/>
    <w:rsid w:val="00D24308"/>
    <w:rsid w:val="00D24ED9"/>
    <w:rsid w:val="00D3336C"/>
    <w:rsid w:val="00D3576E"/>
    <w:rsid w:val="00D452A3"/>
    <w:rsid w:val="00D4781E"/>
    <w:rsid w:val="00D512B2"/>
    <w:rsid w:val="00D52A7D"/>
    <w:rsid w:val="00D56597"/>
    <w:rsid w:val="00D70B6B"/>
    <w:rsid w:val="00D82A27"/>
    <w:rsid w:val="00DA2587"/>
    <w:rsid w:val="00DA3F71"/>
    <w:rsid w:val="00DF0168"/>
    <w:rsid w:val="00DF616E"/>
    <w:rsid w:val="00DF639F"/>
    <w:rsid w:val="00E0263E"/>
    <w:rsid w:val="00E05611"/>
    <w:rsid w:val="00E474EC"/>
    <w:rsid w:val="00E564F2"/>
    <w:rsid w:val="00E6407B"/>
    <w:rsid w:val="00EE0C13"/>
    <w:rsid w:val="00EE5B07"/>
    <w:rsid w:val="00EF2A22"/>
    <w:rsid w:val="00F04FD1"/>
    <w:rsid w:val="00F05C76"/>
    <w:rsid w:val="00F15AFD"/>
    <w:rsid w:val="00F16C74"/>
    <w:rsid w:val="00F34586"/>
    <w:rsid w:val="00F45BCC"/>
    <w:rsid w:val="00F61724"/>
    <w:rsid w:val="00F73E97"/>
    <w:rsid w:val="00F82692"/>
    <w:rsid w:val="00F966C6"/>
    <w:rsid w:val="00FC2CC2"/>
    <w:rsid w:val="00FD4524"/>
    <w:rsid w:val="00FD5C06"/>
    <w:rsid w:val="0D72BC29"/>
    <w:rsid w:val="4118FA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93,#f6f,#6ff,#31849b,#92cddc"/>
    </o:shapedefaults>
    <o:shapelayout v:ext="edit">
      <o:idmap v:ext="edit" data="1"/>
    </o:shapelayout>
  </w:shapeDefaults>
  <w:decimalSymbol w:val="."/>
  <w:listSeparator w:val=","/>
  <w14:docId w14:val="63F94068"/>
  <w15:chartTrackingRefBased/>
  <w15:docId w15:val="{CF65DCE8-D875-4FCA-B814-F78F76F6C7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Table Grid" w:uiPriority="3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04FD7"/>
    <w:rPr>
      <w:sz w:val="24"/>
      <w:szCs w:val="24"/>
      <w:lang w:val="en-GB"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styleId="HeaderChar" w:customStyle="1">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styleId="FooterChar" w:customStyle="1">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styleId="BalloonTextChar" w:customStyle="1">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oWBullet1" w:customStyle="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US"/>
    </w:rPr>
  </w:style>
  <w:style w:type="paragraph" w:styleId="SoWBody" w:customStyle="1">
    <w:name w:val="SoWBody"/>
    <w:rsid w:val="007C7355"/>
    <w:pPr>
      <w:widowControl w:val="0"/>
      <w:overflowPunct w:val="0"/>
      <w:autoSpaceDE w:val="0"/>
      <w:autoSpaceDN w:val="0"/>
      <w:adjustRightInd w:val="0"/>
      <w:spacing w:before="60" w:line="220" w:lineRule="exact"/>
      <w:textAlignment w:val="baseline"/>
    </w:pPr>
    <w:rPr>
      <w:rFonts w:ascii="Arial" w:hAnsi="Arial"/>
      <w:sz w:val="16"/>
      <w:lang w:eastAsia="en-US"/>
    </w:rPr>
  </w:style>
  <w:style w:type="character" w:styleId="Hyperlink">
    <w:name w:val="Hyperlink"/>
    <w:uiPriority w:val="99"/>
    <w:unhideWhenUsed/>
    <w:rsid w:val="00DF0168"/>
    <w:rPr>
      <w:color w:val="0000FF"/>
      <w:u w:val="single"/>
    </w:rPr>
  </w:style>
  <w:style w:type="paragraph" w:styleId="Revision">
    <w:name w:val="Revision"/>
    <w:hidden/>
    <w:uiPriority w:val="99"/>
    <w:semiHidden/>
    <w:rsid w:val="00C2193C"/>
    <w:rPr>
      <w:rFonts w:ascii="Calibri" w:hAnsi="Calibri"/>
      <w:color w:val="000000"/>
      <w:kern w:val="28"/>
      <w:lang w:val="en-GB" w:eastAsia="en-GB"/>
    </w:rPr>
  </w:style>
  <w:style w:type="paragraph" w:styleId="NormalWeb">
    <w:name w:val="Normal (Web)"/>
    <w:basedOn w:val="Normal"/>
    <w:uiPriority w:val="99"/>
    <w:unhideWhenUsed/>
    <w:rsid w:val="00746FBC"/>
    <w:pPr>
      <w:spacing w:before="100" w:beforeAutospacing="1" w:after="100" w:afterAutospacing="1"/>
    </w:pPr>
  </w:style>
  <w:style w:type="character" w:styleId="Emphasis">
    <w:name w:val="Emphasis"/>
    <w:uiPriority w:val="20"/>
    <w:qFormat/>
    <w:rsid w:val="00746FBC"/>
    <w:rPr>
      <w:i/>
      <w:iCs/>
    </w:rPr>
  </w:style>
  <w:style w:type="character" w:styleId="Strong">
    <w:name w:val="Strong"/>
    <w:uiPriority w:val="22"/>
    <w:qFormat/>
    <w:rsid w:val="00746FBC"/>
    <w:rPr>
      <w:b/>
      <w:bCs/>
    </w:rPr>
  </w:style>
  <w:style w:type="paragraph" w:styleId="lesson-texttitle" w:customStyle="1">
    <w:name w:val="lesson-text__title"/>
    <w:basedOn w:val="Normal"/>
    <w:rsid w:val="00254C3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874495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6244319">
      <w:bodyDiv w:val="1"/>
      <w:marLeft w:val="0"/>
      <w:marRight w:val="0"/>
      <w:marTop w:val="0"/>
      <w:marBottom w:val="0"/>
      <w:divBdr>
        <w:top w:val="none" w:sz="0" w:space="0" w:color="auto"/>
        <w:left w:val="none" w:sz="0" w:space="0" w:color="auto"/>
        <w:bottom w:val="none" w:sz="0" w:space="0" w:color="auto"/>
        <w:right w:val="none" w:sz="0" w:space="0" w:color="auto"/>
      </w:divBdr>
    </w:div>
    <w:div w:id="10750561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3063563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226179">
      <w:bodyDiv w:val="1"/>
      <w:marLeft w:val="0"/>
      <w:marRight w:val="0"/>
      <w:marTop w:val="0"/>
      <w:marBottom w:val="0"/>
      <w:divBdr>
        <w:top w:val="none" w:sz="0" w:space="0" w:color="auto"/>
        <w:left w:val="none" w:sz="0" w:space="0" w:color="auto"/>
        <w:bottom w:val="none" w:sz="0" w:space="0" w:color="auto"/>
        <w:right w:val="none" w:sz="0" w:space="0" w:color="auto"/>
      </w:divBdr>
      <w:divsChild>
        <w:div w:id="1474440941">
          <w:marLeft w:val="0"/>
          <w:marRight w:val="0"/>
          <w:marTop w:val="0"/>
          <w:marBottom w:val="0"/>
          <w:divBdr>
            <w:top w:val="none" w:sz="0" w:space="0" w:color="auto"/>
            <w:left w:val="none" w:sz="0" w:space="0" w:color="auto"/>
            <w:bottom w:val="none" w:sz="0" w:space="0" w:color="auto"/>
            <w:right w:val="none" w:sz="0" w:space="0" w:color="auto"/>
          </w:divBdr>
        </w:div>
        <w:div w:id="1568227373">
          <w:marLeft w:val="0"/>
          <w:marRight w:val="0"/>
          <w:marTop w:val="0"/>
          <w:marBottom w:val="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615263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1070629">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2015967">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8584025">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893475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6816625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476263">
      <w:bodyDiv w:val="1"/>
      <w:marLeft w:val="0"/>
      <w:marRight w:val="0"/>
      <w:marTop w:val="0"/>
      <w:marBottom w:val="0"/>
      <w:divBdr>
        <w:top w:val="none" w:sz="0" w:space="0" w:color="auto"/>
        <w:left w:val="none" w:sz="0" w:space="0" w:color="auto"/>
        <w:bottom w:val="none" w:sz="0" w:space="0" w:color="auto"/>
        <w:right w:val="none" w:sz="0" w:space="0" w:color="auto"/>
      </w:divBdr>
    </w:div>
    <w:div w:id="123654772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069829">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266781">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4171966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goodfood.com/recipes/basic-biscuit-dough" TargetMode="Externa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4C0FC00555694385DABA0A527FB76D" ma:contentTypeVersion="8" ma:contentTypeDescription="Create a new document." ma:contentTypeScope="" ma:versionID="f8cd91975ca7ee580d6dc97b87e0593a">
  <xsd:schema xmlns:xsd="http://www.w3.org/2001/XMLSchema" xmlns:xs="http://www.w3.org/2001/XMLSchema" xmlns:p="http://schemas.microsoft.com/office/2006/metadata/properties" xmlns:ns2="f61b1bd3-dc5b-4519-9b1c-99573d45e22e" targetNamespace="http://schemas.microsoft.com/office/2006/metadata/properties" ma:root="true" ma:fieldsID="e233c59e39e6c44037825e063f11be30" ns2:_="">
    <xsd:import namespace="f61b1bd3-dc5b-4519-9b1c-99573d45e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1bd3-dc5b-4519-9b1c-99573d45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755308-84BE-4DCB-92D9-876D602A0036}">
  <ds:schemaRefs>
    <ds:schemaRef ds:uri="http://schemas.microsoft.com/sharepoint/v3/contenttype/forms"/>
  </ds:schemaRefs>
</ds:datastoreItem>
</file>

<file path=customXml/itemProps2.xml><?xml version="1.0" encoding="utf-8"?>
<ds:datastoreItem xmlns:ds="http://schemas.openxmlformats.org/officeDocument/2006/customXml" ds:itemID="{B82BF739-4E9E-4308-BF09-55F0D8F71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1bd3-dc5b-4519-9b1c-99573d45e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EBFE41-1247-49A0-B272-1C88E5D0AB1E}">
  <ds:schemaRefs>
    <ds:schemaRef ds:uri="http://schemas.openxmlformats.org/officeDocument/2006/bibliography"/>
  </ds:schemaRefs>
</ds:datastoreItem>
</file>

<file path=customXml/itemProps4.xml><?xml version="1.0" encoding="utf-8"?>
<ds:datastoreItem xmlns:ds="http://schemas.openxmlformats.org/officeDocument/2006/customXml" ds:itemID="{DA9627C7-7CFE-41C8-A998-32EF46850CEA}">
  <ds:schemaRefs>
    <ds:schemaRef ds:uri="http://schemas.microsoft.com/office/2006/metadata/longProperties"/>
  </ds:schemaRefs>
</ds:datastoreItem>
</file>

<file path=customXml/itemProps5.xml><?xml version="1.0" encoding="utf-8"?>
<ds:datastoreItem xmlns:ds="http://schemas.openxmlformats.org/officeDocument/2006/customXml" ds:itemID="{B8721442-6531-468E-AC35-FEB4B3DE3E1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Prospects Services LTD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Rachael Smith</cp:lastModifiedBy>
  <cp:revision>3</cp:revision>
  <cp:lastPrinted>2022-08-17T20:54:00Z</cp:lastPrinted>
  <dcterms:created xsi:type="dcterms:W3CDTF">2025-02-12T10:52:00Z</dcterms:created>
  <dcterms:modified xsi:type="dcterms:W3CDTF">2025-02-12T10:52:56Z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xd_Signature">
    <vt:lpwstr/>
  </property>
  <property fmtid="{D5CDD505-2E9C-101B-9397-08002B2CF9AE}" pid="5" name="display_urn:schemas-microsoft-com:office:office#Editor">
    <vt:lpwstr>Nicola Hyslop</vt:lpwstr>
  </property>
  <property fmtid="{D5CDD505-2E9C-101B-9397-08002B2CF9AE}" pid="6" name="Order">
    <vt:lpwstr>52358200.0000000</vt:lpwstr>
  </property>
  <property fmtid="{D5CDD505-2E9C-101B-9397-08002B2CF9AE}" pid="7" name="xd_ProgID">
    <vt:lpwstr/>
  </property>
  <property fmtid="{D5CDD505-2E9C-101B-9397-08002B2CF9AE}" pid="8" name="_ExtendedDescription">
    <vt:lpwstr/>
  </property>
  <property fmtid="{D5CDD505-2E9C-101B-9397-08002B2CF9AE}" pid="9" name="display_urn:schemas-microsoft-com:office:office#Author">
    <vt:lpwstr>Nicola Hyslop</vt:lpwstr>
  </property>
  <property fmtid="{D5CDD505-2E9C-101B-9397-08002B2CF9AE}" pid="10" name="ComplianceAssetId">
    <vt:lpwstr/>
  </property>
  <property fmtid="{D5CDD505-2E9C-101B-9397-08002B2CF9AE}" pid="11" name="TemplateUrl">
    <vt:lpwstr/>
  </property>
  <property fmtid="{D5CDD505-2E9C-101B-9397-08002B2CF9AE}" pid="12" name="ContentTypeId">
    <vt:lpwstr>0x010100184C0FC00555694385DABA0A527FB76D</vt:lpwstr>
  </property>
  <property fmtid="{D5CDD505-2E9C-101B-9397-08002B2CF9AE}" pid="13" name="TriggerFlowInfo">
    <vt:lpwstr/>
  </property>
  <property fmtid="{D5CDD505-2E9C-101B-9397-08002B2CF9AE}" pid="14" name="_SourceUrl">
    <vt:lpwstr/>
  </property>
  <property fmtid="{D5CDD505-2E9C-101B-9397-08002B2CF9AE}" pid="15" name="_SharedFileIndex">
    <vt:lpwstr/>
  </property>
</Properties>
</file>